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18" w:rsidRDefault="00D35A12" w:rsidP="004338C6">
      <w:pPr>
        <w:jc w:val="center"/>
        <w:rPr>
          <w:b/>
          <w:sz w:val="28"/>
          <w:szCs w:val="28"/>
        </w:rPr>
      </w:pPr>
      <w:r>
        <w:rPr>
          <w:b/>
          <w:sz w:val="28"/>
          <w:szCs w:val="28"/>
        </w:rPr>
        <w:t xml:space="preserve">Лабораторная работа </w:t>
      </w:r>
      <w:r w:rsidR="008D45A2">
        <w:rPr>
          <w:b/>
          <w:sz w:val="28"/>
          <w:szCs w:val="28"/>
        </w:rPr>
        <w:t>№</w:t>
      </w:r>
      <w:r>
        <w:rPr>
          <w:b/>
          <w:sz w:val="28"/>
          <w:szCs w:val="28"/>
        </w:rPr>
        <w:t>1: Создание баз данных</w:t>
      </w:r>
    </w:p>
    <w:p w:rsidR="004338C6" w:rsidRPr="00D35A12" w:rsidRDefault="004338C6" w:rsidP="00D35A12">
      <w:pPr>
        <w:jc w:val="both"/>
        <w:rPr>
          <w:b/>
        </w:rPr>
      </w:pPr>
      <w:r w:rsidRPr="00D35A12">
        <w:rPr>
          <w:b/>
        </w:rPr>
        <w:t>Утилита SQL Server Management Studio</w:t>
      </w:r>
    </w:p>
    <w:p w:rsidR="004338C6" w:rsidRDefault="004338C6" w:rsidP="004338C6">
      <w:pPr>
        <w:jc w:val="both"/>
      </w:pPr>
      <w:r>
        <w:t xml:space="preserve">Подавляющую массу задач администрирования </w:t>
      </w:r>
      <w:r>
        <w:rPr>
          <w:lang w:val="en-US"/>
        </w:rPr>
        <w:t>SQL</w:t>
      </w:r>
      <w:r w:rsidRPr="004338C6">
        <w:t xml:space="preserve"> </w:t>
      </w:r>
      <w:r>
        <w:rPr>
          <w:lang w:val="en-US"/>
        </w:rPr>
        <w:t>Server</w:t>
      </w:r>
      <w:r w:rsidRPr="004338C6">
        <w:t xml:space="preserve"> </w:t>
      </w:r>
      <w:r>
        <w:t>можно выполнить в</w:t>
      </w:r>
      <w:r w:rsidR="006A7E4C" w:rsidRPr="006A7E4C">
        <w:t xml:space="preserve"> </w:t>
      </w:r>
      <w:r w:rsidR="006A7E4C">
        <w:t>графической</w:t>
      </w:r>
      <w:r>
        <w:t xml:space="preserve"> утилите </w:t>
      </w:r>
      <w:r>
        <w:rPr>
          <w:lang w:val="en-US"/>
        </w:rPr>
        <w:t>SQL</w:t>
      </w:r>
      <w:r w:rsidRPr="004338C6">
        <w:t xml:space="preserve"> </w:t>
      </w:r>
      <w:r>
        <w:rPr>
          <w:lang w:val="en-US"/>
        </w:rPr>
        <w:t>Server</w:t>
      </w:r>
      <w:r w:rsidRPr="004338C6">
        <w:t xml:space="preserve"> </w:t>
      </w:r>
      <w:r>
        <w:rPr>
          <w:lang w:val="en-US"/>
        </w:rPr>
        <w:t>Management</w:t>
      </w:r>
      <w:r w:rsidRPr="004338C6">
        <w:t xml:space="preserve"> </w:t>
      </w:r>
      <w:r>
        <w:rPr>
          <w:lang w:val="en-US"/>
        </w:rPr>
        <w:t>Studio</w:t>
      </w:r>
      <w:r>
        <w:t xml:space="preserve">. В ней можно создавать базы данных и все ассоциированные с ними объекты (таблицы, представления, хранимые процедуры и др.). Здесь вы можете выполнить последовательности инструкций </w:t>
      </w:r>
      <w:r>
        <w:rPr>
          <w:lang w:val="en-US"/>
        </w:rPr>
        <w:t>Transact</w:t>
      </w:r>
      <w:r w:rsidRPr="004338C6">
        <w:t>-</w:t>
      </w:r>
      <w:r>
        <w:rPr>
          <w:lang w:val="en-US"/>
        </w:rPr>
        <w:t>SQL</w:t>
      </w:r>
      <w:r w:rsidRPr="004338C6">
        <w:t xml:space="preserve"> (</w:t>
      </w:r>
      <w:r>
        <w:t>запросы</w:t>
      </w:r>
      <w:r w:rsidRPr="004338C6">
        <w:t>)</w:t>
      </w:r>
      <w:r>
        <w:t>. В этой утилите можно выполнить типовые задачи обслуживания баз данных, такие как резервирование и восстановление. Здесь можно настраивать систему безопасности базы данных и сервера, просматривать журнал ошибок и многое другое.</w:t>
      </w:r>
    </w:p>
    <w:p w:rsidR="00051804" w:rsidRPr="00374420" w:rsidRDefault="00051804" w:rsidP="004338C6">
      <w:pPr>
        <w:jc w:val="both"/>
      </w:pPr>
      <w:r>
        <w:t>Для</w:t>
      </w:r>
      <w:r w:rsidRPr="00051804">
        <w:rPr>
          <w:lang w:val="en-US"/>
        </w:rPr>
        <w:t xml:space="preserve"> </w:t>
      </w:r>
      <w:r>
        <w:t>запуска</w:t>
      </w:r>
      <w:r w:rsidRPr="00051804">
        <w:rPr>
          <w:lang w:val="en-US"/>
        </w:rPr>
        <w:t xml:space="preserve"> </w:t>
      </w:r>
      <w:r>
        <w:rPr>
          <w:lang w:val="en-US"/>
        </w:rPr>
        <w:t>Management Studio</w:t>
      </w:r>
      <w:r w:rsidRPr="00051804">
        <w:rPr>
          <w:lang w:val="en-US"/>
        </w:rPr>
        <w:t xml:space="preserve"> </w:t>
      </w:r>
      <w:r>
        <w:t>в</w:t>
      </w:r>
      <w:r w:rsidRPr="00051804">
        <w:rPr>
          <w:lang w:val="en-US"/>
        </w:rPr>
        <w:t xml:space="preserve"> </w:t>
      </w:r>
      <w:r>
        <w:t>меню</w:t>
      </w:r>
      <w:r w:rsidRPr="00051804">
        <w:rPr>
          <w:lang w:val="en-US"/>
        </w:rPr>
        <w:t xml:space="preserve"> «</w:t>
      </w:r>
      <w:r>
        <w:t>Пуск</w:t>
      </w:r>
      <w:r w:rsidRPr="00051804">
        <w:rPr>
          <w:lang w:val="en-US"/>
        </w:rPr>
        <w:t>»</w:t>
      </w:r>
      <w:r w:rsidR="004637ED" w:rsidRPr="004637ED">
        <w:rPr>
          <w:lang w:val="en-US"/>
        </w:rPr>
        <w:t xml:space="preserve"> </w:t>
      </w:r>
      <w:r w:rsidR="004637ED">
        <w:t>операционной</w:t>
      </w:r>
      <w:r w:rsidR="004637ED" w:rsidRPr="004637ED">
        <w:rPr>
          <w:lang w:val="en-US"/>
        </w:rPr>
        <w:t xml:space="preserve"> </w:t>
      </w:r>
      <w:r w:rsidR="004637ED">
        <w:t>системы</w:t>
      </w:r>
      <w:r w:rsidRPr="00051804">
        <w:rPr>
          <w:lang w:val="en-US"/>
        </w:rPr>
        <w:t xml:space="preserve"> </w:t>
      </w:r>
      <w:r>
        <w:t>выберите</w:t>
      </w:r>
      <w:r w:rsidRPr="00051804">
        <w:rPr>
          <w:lang w:val="en-US"/>
        </w:rPr>
        <w:t xml:space="preserve"> </w:t>
      </w:r>
      <w:r>
        <w:t>пункт</w:t>
      </w:r>
      <w:r w:rsidRPr="00051804">
        <w:rPr>
          <w:lang w:val="en-US"/>
        </w:rPr>
        <w:t xml:space="preserve"> «</w:t>
      </w:r>
      <w:r>
        <w:rPr>
          <w:lang w:val="en-US"/>
        </w:rPr>
        <w:t>Microsoft SQL Server 200</w:t>
      </w:r>
      <w:r w:rsidR="00F567DB" w:rsidRPr="00F567DB">
        <w:rPr>
          <w:lang w:val="en-US"/>
        </w:rPr>
        <w:t xml:space="preserve">8 </w:t>
      </w:r>
      <w:r w:rsidR="00F567DB">
        <w:rPr>
          <w:lang w:val="en-US"/>
        </w:rPr>
        <w:t>R2</w:t>
      </w:r>
      <w:r>
        <w:rPr>
          <w:lang w:val="en-US"/>
        </w:rPr>
        <w:t>\</w:t>
      </w:r>
      <w:r w:rsidR="00F567DB">
        <w:t>Среда</w:t>
      </w:r>
      <w:r w:rsidR="00F567DB" w:rsidRPr="00F567DB">
        <w:rPr>
          <w:lang w:val="en-US"/>
        </w:rPr>
        <w:t xml:space="preserve"> </w:t>
      </w:r>
      <w:r>
        <w:rPr>
          <w:lang w:val="en-US"/>
        </w:rPr>
        <w:t>SQL</w:t>
      </w:r>
      <w:r w:rsidRPr="00051804">
        <w:rPr>
          <w:lang w:val="en-US"/>
        </w:rPr>
        <w:t xml:space="preserve"> </w:t>
      </w:r>
      <w:r>
        <w:rPr>
          <w:lang w:val="en-US"/>
        </w:rPr>
        <w:t>Server</w:t>
      </w:r>
      <w:r w:rsidRPr="00051804">
        <w:rPr>
          <w:lang w:val="en-US"/>
        </w:rPr>
        <w:t xml:space="preserve"> </w:t>
      </w:r>
      <w:r>
        <w:rPr>
          <w:lang w:val="en-US"/>
        </w:rPr>
        <w:t>Management</w:t>
      </w:r>
      <w:r w:rsidRPr="00051804">
        <w:rPr>
          <w:lang w:val="en-US"/>
        </w:rPr>
        <w:t xml:space="preserve"> </w:t>
      </w:r>
      <w:r>
        <w:rPr>
          <w:lang w:val="en-US"/>
        </w:rPr>
        <w:t>Studio</w:t>
      </w:r>
      <w:r w:rsidRPr="00051804">
        <w:rPr>
          <w:lang w:val="en-US"/>
        </w:rPr>
        <w:t>»</w:t>
      </w:r>
      <w:r w:rsidR="004637ED">
        <w:rPr>
          <w:lang w:val="en-US"/>
        </w:rPr>
        <w:t>.</w:t>
      </w:r>
      <w:r w:rsidR="00374420" w:rsidRPr="00374420">
        <w:rPr>
          <w:lang w:val="en-US"/>
        </w:rPr>
        <w:t xml:space="preserve"> </w:t>
      </w:r>
      <w:r w:rsidR="00374420">
        <w:t xml:space="preserve">Когда откроется окно программы, вас попросят подключиться к какому либо серверу баз данных </w:t>
      </w:r>
      <w:r w:rsidR="00374420">
        <w:rPr>
          <w:lang w:val="en-US"/>
        </w:rPr>
        <w:t>SQL</w:t>
      </w:r>
      <w:r w:rsidR="00374420" w:rsidRPr="00374420">
        <w:t xml:space="preserve"> </w:t>
      </w:r>
      <w:r w:rsidR="00374420">
        <w:rPr>
          <w:lang w:val="en-US"/>
        </w:rPr>
        <w:t>Server</w:t>
      </w:r>
      <w:r w:rsidR="00374420">
        <w:t>.</w:t>
      </w:r>
    </w:p>
    <w:p w:rsidR="004637ED" w:rsidRPr="004637ED" w:rsidRDefault="004637ED" w:rsidP="004338C6">
      <w:pPr>
        <w:jc w:val="both"/>
        <w:rPr>
          <w:b/>
        </w:rPr>
      </w:pPr>
      <w:r w:rsidRPr="004637ED">
        <w:rPr>
          <w:b/>
        </w:rPr>
        <w:t>Подключение к серверу</w:t>
      </w:r>
    </w:p>
    <w:p w:rsidR="00F470DC" w:rsidRDefault="00F470DC" w:rsidP="00F470DC">
      <w:pPr>
        <w:jc w:val="both"/>
      </w:pPr>
      <w:r>
        <w:t>В окне «Соединение с сервером» необходимо указать следующую информацию:</w:t>
      </w:r>
    </w:p>
    <w:p w:rsidR="00F470DC" w:rsidRPr="00DC4E1C" w:rsidRDefault="00DC4E1C" w:rsidP="00635617">
      <w:pPr>
        <w:pStyle w:val="a3"/>
        <w:numPr>
          <w:ilvl w:val="0"/>
          <w:numId w:val="4"/>
        </w:numPr>
        <w:jc w:val="both"/>
      </w:pPr>
      <w:r w:rsidRPr="00C540C9">
        <w:rPr>
          <w:i/>
        </w:rPr>
        <w:t>Тип сервера</w:t>
      </w:r>
      <w:r>
        <w:t xml:space="preserve">. </w:t>
      </w:r>
      <w:r w:rsidR="00F470DC">
        <w:t>Здесь следует выбрать</w:t>
      </w:r>
      <w:r w:rsidRPr="00DC4E1C">
        <w:t>,</w:t>
      </w:r>
      <w:r w:rsidR="00F470DC">
        <w:t xml:space="preserve"> к какой именно</w:t>
      </w:r>
      <w:r>
        <w:t xml:space="preserve"> службе необходимо подключится. Оставьте вариант «Компонент </w:t>
      </w:r>
      <w:r>
        <w:rPr>
          <w:lang w:val="en-US"/>
        </w:rPr>
        <w:t>Database</w:t>
      </w:r>
      <w:r w:rsidRPr="00DC4E1C">
        <w:t xml:space="preserve"> </w:t>
      </w:r>
      <w:r>
        <w:rPr>
          <w:lang w:val="en-US"/>
        </w:rPr>
        <w:t>Engine</w:t>
      </w:r>
      <w:r>
        <w:t>»</w:t>
      </w:r>
      <w:r w:rsidRPr="00DC4E1C">
        <w:t>.</w:t>
      </w:r>
    </w:p>
    <w:p w:rsidR="00F470DC" w:rsidRDefault="00DC4E1C" w:rsidP="00635617">
      <w:pPr>
        <w:pStyle w:val="a3"/>
        <w:numPr>
          <w:ilvl w:val="0"/>
          <w:numId w:val="4"/>
        </w:numPr>
        <w:jc w:val="both"/>
      </w:pPr>
      <w:r w:rsidRPr="00C540C9">
        <w:rPr>
          <w:i/>
        </w:rPr>
        <w:t>Имя сервера</w:t>
      </w:r>
      <w:r w:rsidR="00F470DC">
        <w:t xml:space="preserve">. Позволяет указать, к какому серверу будет осуществляться подключение. По умолчанию имя SQL </w:t>
      </w:r>
      <w:r w:rsidR="00F470DC" w:rsidRPr="00DC4E1C">
        <w:rPr>
          <w:lang w:val="en-US"/>
        </w:rPr>
        <w:t>Server</w:t>
      </w:r>
      <w:r w:rsidR="00F470DC">
        <w:t xml:space="preserve"> совпадает с именем компьютера.</w:t>
      </w:r>
      <w:r>
        <w:t xml:space="preserve"> Выберите ваш локальный компьютер.</w:t>
      </w:r>
    </w:p>
    <w:p w:rsidR="004637ED" w:rsidRDefault="00DC4E1C" w:rsidP="00635617">
      <w:pPr>
        <w:pStyle w:val="a3"/>
        <w:numPr>
          <w:ilvl w:val="0"/>
          <w:numId w:val="4"/>
        </w:numPr>
        <w:jc w:val="both"/>
      </w:pPr>
      <w:r w:rsidRPr="00C540C9">
        <w:rPr>
          <w:i/>
        </w:rPr>
        <w:t>Проверка подлинности</w:t>
      </w:r>
      <w:r>
        <w:t>. С</w:t>
      </w:r>
      <w:r w:rsidR="00F470DC">
        <w:t>пособ</w:t>
      </w:r>
      <w:r w:rsidR="00F470DC" w:rsidRPr="00DC4E1C">
        <w:t xml:space="preserve"> </w:t>
      </w:r>
      <w:r w:rsidR="00F470DC">
        <w:t>аутентификации</w:t>
      </w:r>
      <w:r w:rsidR="00F470DC" w:rsidRPr="00DC4E1C">
        <w:t xml:space="preserve">, </w:t>
      </w:r>
      <w:r w:rsidR="00F470DC">
        <w:t>можно</w:t>
      </w:r>
      <w:r w:rsidR="00F470DC" w:rsidRPr="00DC4E1C">
        <w:t xml:space="preserve"> </w:t>
      </w:r>
      <w:r w:rsidR="00F470DC">
        <w:t>выбрать</w:t>
      </w:r>
      <w:r w:rsidR="00F470DC" w:rsidRPr="00DC4E1C">
        <w:t xml:space="preserve"> </w:t>
      </w:r>
      <w:r w:rsidRPr="00DC4E1C">
        <w:t>«</w:t>
      </w:r>
      <w:r>
        <w:t xml:space="preserve">Проверка подлинности </w:t>
      </w:r>
      <w:r>
        <w:rPr>
          <w:lang w:val="en-US"/>
        </w:rPr>
        <w:t>Windows</w:t>
      </w:r>
      <w:r w:rsidRPr="00DC4E1C">
        <w:t>»</w:t>
      </w:r>
      <w:r w:rsidR="00F470DC" w:rsidRPr="00DC4E1C">
        <w:t xml:space="preserve"> </w:t>
      </w:r>
      <w:r w:rsidR="00F470DC">
        <w:t>или</w:t>
      </w:r>
      <w:r w:rsidRPr="00DC4E1C">
        <w:t xml:space="preserve"> </w:t>
      </w:r>
      <w:r>
        <w:t>«Пр</w:t>
      </w:r>
      <w:r w:rsidR="0081139F">
        <w:t>о</w:t>
      </w:r>
      <w:r>
        <w:t xml:space="preserve">верка подлинности </w:t>
      </w:r>
      <w:r>
        <w:rPr>
          <w:lang w:val="en-US"/>
        </w:rPr>
        <w:t>SQL</w:t>
      </w:r>
      <w:r w:rsidRPr="00DC4E1C">
        <w:t xml:space="preserve"> </w:t>
      </w:r>
      <w:r>
        <w:rPr>
          <w:lang w:val="en-US"/>
        </w:rPr>
        <w:t>Server</w:t>
      </w:r>
      <w:r>
        <w:t>»</w:t>
      </w:r>
      <w:r w:rsidR="00F470DC" w:rsidRPr="00DC4E1C">
        <w:t xml:space="preserve">. </w:t>
      </w:r>
      <w:r>
        <w:t>Первый с</w:t>
      </w:r>
      <w:r w:rsidR="00F470DC">
        <w:t>пособ использует учетную запись, под которой текущий пользов</w:t>
      </w:r>
      <w:r>
        <w:t xml:space="preserve">атель осуществил вход в </w:t>
      </w:r>
      <w:r w:rsidRPr="0081139F">
        <w:rPr>
          <w:lang w:val="en-US"/>
        </w:rPr>
        <w:t>Windows</w:t>
      </w:r>
      <w:r w:rsidR="00F470DC">
        <w:t xml:space="preserve">. </w:t>
      </w:r>
      <w:r w:rsidR="0081139F">
        <w:t xml:space="preserve">Вариант </w:t>
      </w:r>
      <w:r w:rsidR="00F470DC">
        <w:t xml:space="preserve">SQL </w:t>
      </w:r>
      <w:r w:rsidR="00F470DC" w:rsidRPr="0081139F">
        <w:rPr>
          <w:lang w:val="en-US"/>
        </w:rPr>
        <w:t>Server</w:t>
      </w:r>
      <w:r w:rsidR="00F470DC">
        <w:t xml:space="preserve"> использует свою собственную систему безопасности.</w:t>
      </w:r>
      <w:r w:rsidR="0081139F">
        <w:t xml:space="preserve"> Оставьте вариант проверки подлинности </w:t>
      </w:r>
      <w:r w:rsidR="0081139F">
        <w:rPr>
          <w:lang w:val="en-US"/>
        </w:rPr>
        <w:t>Windows</w:t>
      </w:r>
      <w:r w:rsidR="0081139F">
        <w:t>.</w:t>
      </w:r>
    </w:p>
    <w:p w:rsidR="004D468C" w:rsidRPr="004D468C" w:rsidRDefault="004D468C" w:rsidP="00374420">
      <w:pPr>
        <w:jc w:val="center"/>
        <w:rPr>
          <w:lang w:val="en-US"/>
        </w:rPr>
      </w:pPr>
      <w:r>
        <w:rPr>
          <w:noProof/>
        </w:rPr>
        <w:drawing>
          <wp:inline distT="0" distB="0" distL="0" distR="0">
            <wp:extent cx="3962400" cy="300037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962400" cy="3000375"/>
                    </a:xfrm>
                    <a:prstGeom prst="rect">
                      <a:avLst/>
                    </a:prstGeom>
                    <a:noFill/>
                    <a:ln w="9525">
                      <a:noFill/>
                      <a:miter lim="800000"/>
                      <a:headEnd/>
                      <a:tailEnd/>
                    </a:ln>
                  </pic:spPr>
                </pic:pic>
              </a:graphicData>
            </a:graphic>
          </wp:inline>
        </w:drawing>
      </w:r>
    </w:p>
    <w:p w:rsidR="004338C6" w:rsidRDefault="003A0C17" w:rsidP="00930FC7">
      <w:pPr>
        <w:jc w:val="both"/>
      </w:pPr>
      <w:r>
        <w:t>После подключения экземпляр сервера будет отображаться на панели «Обозреватель объектов»</w:t>
      </w:r>
      <w:r w:rsidR="008E48D1">
        <w:t>.</w:t>
      </w:r>
    </w:p>
    <w:p w:rsidR="00921317" w:rsidRPr="00921317" w:rsidRDefault="00921317" w:rsidP="002A4F84">
      <w:pPr>
        <w:jc w:val="center"/>
        <w:rPr>
          <w:lang w:val="en-US"/>
        </w:rPr>
      </w:pPr>
      <w:r>
        <w:rPr>
          <w:noProof/>
        </w:rPr>
        <w:lastRenderedPageBreak/>
        <w:drawing>
          <wp:inline distT="0" distB="0" distL="0" distR="0">
            <wp:extent cx="4171950" cy="2628900"/>
            <wp:effectExtent l="1905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171950" cy="2628900"/>
                    </a:xfrm>
                    <a:prstGeom prst="rect">
                      <a:avLst/>
                    </a:prstGeom>
                    <a:noFill/>
                    <a:ln w="9525">
                      <a:noFill/>
                      <a:miter lim="800000"/>
                      <a:headEnd/>
                      <a:tailEnd/>
                    </a:ln>
                  </pic:spPr>
                </pic:pic>
              </a:graphicData>
            </a:graphic>
          </wp:inline>
        </w:drawing>
      </w:r>
    </w:p>
    <w:p w:rsidR="001554A0" w:rsidRDefault="001554A0" w:rsidP="001554A0">
      <w:pPr>
        <w:jc w:val="both"/>
      </w:pPr>
      <w:r>
        <w:t xml:space="preserve">Окно </w:t>
      </w:r>
      <w:r>
        <w:rPr>
          <w:lang w:val="en-US"/>
        </w:rPr>
        <w:t>Management</w:t>
      </w:r>
      <w:r w:rsidRPr="001554A0">
        <w:t xml:space="preserve"> </w:t>
      </w:r>
      <w:r>
        <w:rPr>
          <w:lang w:val="en-US"/>
        </w:rPr>
        <w:t>Studio</w:t>
      </w:r>
      <w:r w:rsidRPr="001554A0">
        <w:t xml:space="preserve"> </w:t>
      </w:r>
      <w:r>
        <w:t>имеет следующую структуру:</w:t>
      </w:r>
    </w:p>
    <w:p w:rsidR="001554A0" w:rsidRDefault="001554A0" w:rsidP="00635617">
      <w:pPr>
        <w:pStyle w:val="a3"/>
        <w:numPr>
          <w:ilvl w:val="0"/>
          <w:numId w:val="5"/>
        </w:numPr>
        <w:jc w:val="both"/>
      </w:pPr>
      <w:r>
        <w:t>Оконное меню – содержит полный набор команд для управления сервером и выполнения различных операций.</w:t>
      </w:r>
    </w:p>
    <w:p w:rsidR="001554A0" w:rsidRDefault="001554A0" w:rsidP="00635617">
      <w:pPr>
        <w:pStyle w:val="a3"/>
        <w:numPr>
          <w:ilvl w:val="0"/>
          <w:numId w:val="5"/>
        </w:numPr>
        <w:jc w:val="both"/>
      </w:pPr>
      <w:r>
        <w:t>Панель инструментов – содержит кнопки для выполнения наиболее часто производимых операций. Внешний вид данной панели зависит от выполняемой операции.</w:t>
      </w:r>
    </w:p>
    <w:p w:rsidR="001554A0" w:rsidRDefault="001554A0" w:rsidP="00635617">
      <w:pPr>
        <w:pStyle w:val="a3"/>
        <w:numPr>
          <w:ilvl w:val="0"/>
          <w:numId w:val="5"/>
        </w:numPr>
        <w:jc w:val="both"/>
      </w:pPr>
      <w:r>
        <w:t>Панель «Обозреватель объектов». Это панель с древовидной структурой, отображающая все объекты сервера, а также позволяющая производить различные операции, как с самим сервером, так и с его базами данных и их объектами. Обозреватель объектов является основным инструментом для разработки.</w:t>
      </w:r>
    </w:p>
    <w:p w:rsidR="004C5D95" w:rsidRDefault="001554A0" w:rsidP="00635617">
      <w:pPr>
        <w:pStyle w:val="a3"/>
        <w:numPr>
          <w:ilvl w:val="0"/>
          <w:numId w:val="5"/>
        </w:numPr>
        <w:jc w:val="both"/>
      </w:pPr>
      <w:r>
        <w:t>Рабочая область. В рабочей области производятся все действия с базой данных, а также отображается её содержимое.</w:t>
      </w:r>
    </w:p>
    <w:p w:rsidR="004363E9" w:rsidRDefault="00CB187E" w:rsidP="004363E9">
      <w:pPr>
        <w:jc w:val="both"/>
      </w:pPr>
      <w:r>
        <w:t xml:space="preserve">Прежде чем перейти к созданию своих собственных рабочих баз данных рассмотрим служебные базы данных </w:t>
      </w:r>
      <w:r>
        <w:rPr>
          <w:lang w:val="en-US"/>
        </w:rPr>
        <w:t>SQL</w:t>
      </w:r>
      <w:r w:rsidRPr="00CB187E">
        <w:t xml:space="preserve"> </w:t>
      </w:r>
      <w:r>
        <w:rPr>
          <w:lang w:val="en-US"/>
        </w:rPr>
        <w:t>Server</w:t>
      </w:r>
      <w:r>
        <w:t>, которые создаются автоматически в процессе его установки. Если мы раскроем узел «Базы данных – Системные базы данных» в обозревателе объектов, то увидим следующий набор служебных баз данных:</w:t>
      </w:r>
    </w:p>
    <w:p w:rsidR="00CB187E" w:rsidRDefault="00CB187E" w:rsidP="00635617">
      <w:pPr>
        <w:pStyle w:val="a3"/>
        <w:numPr>
          <w:ilvl w:val="0"/>
          <w:numId w:val="6"/>
        </w:numPr>
        <w:jc w:val="both"/>
      </w:pPr>
      <w:proofErr w:type="gramStart"/>
      <w:r w:rsidRPr="00CB187E">
        <w:rPr>
          <w:i/>
          <w:lang w:val="en-US"/>
        </w:rPr>
        <w:t>master</w:t>
      </w:r>
      <w:proofErr w:type="gramEnd"/>
      <w:r>
        <w:t>. Главная служебная база данных всего сервера. В ней хранится общая служебная информация сервера: настройки его работы, список баз данных на сервере с информацией о настройках каждой базы данных и ее файлах, информация об учетных записях пользователей, серверных ролях и т.п.</w:t>
      </w:r>
    </w:p>
    <w:p w:rsidR="00CB187E" w:rsidRDefault="00CB187E" w:rsidP="00635617">
      <w:pPr>
        <w:pStyle w:val="a3"/>
        <w:numPr>
          <w:ilvl w:val="0"/>
          <w:numId w:val="6"/>
        </w:numPr>
        <w:jc w:val="both"/>
      </w:pPr>
      <w:proofErr w:type="spellStart"/>
      <w:proofErr w:type="gramStart"/>
      <w:r>
        <w:rPr>
          <w:i/>
          <w:lang w:val="en-US"/>
        </w:rPr>
        <w:t>msdb</w:t>
      </w:r>
      <w:proofErr w:type="spellEnd"/>
      <w:proofErr w:type="gramEnd"/>
      <w:r>
        <w:t xml:space="preserve">. Эта база данных в основном используется для хранения информации службы </w:t>
      </w:r>
      <w:r>
        <w:rPr>
          <w:lang w:val="en-US"/>
        </w:rPr>
        <w:t>SQL</w:t>
      </w:r>
      <w:r w:rsidRPr="00CB187E">
        <w:t xml:space="preserve"> </w:t>
      </w:r>
      <w:r>
        <w:rPr>
          <w:lang w:val="en-US"/>
        </w:rPr>
        <w:t>Server</w:t>
      </w:r>
      <w:r w:rsidRPr="00CB187E">
        <w:t xml:space="preserve"> </w:t>
      </w:r>
      <w:r>
        <w:rPr>
          <w:lang w:val="en-US"/>
        </w:rPr>
        <w:t>Agent</w:t>
      </w:r>
      <w:r w:rsidRPr="00CB187E">
        <w:t xml:space="preserve"> (</w:t>
      </w:r>
      <w:r>
        <w:t xml:space="preserve">пакетных заданий, </w:t>
      </w:r>
      <w:r w:rsidR="00C54788">
        <w:t>предупреждений и т.п.</w:t>
      </w:r>
      <w:r w:rsidRPr="00CB187E">
        <w:t>)</w:t>
      </w:r>
      <w:r w:rsidR="00C54788">
        <w:t>, но в нее записывается и другая служебная информация (например, история резервного копирования).</w:t>
      </w:r>
    </w:p>
    <w:p w:rsidR="00C54788" w:rsidRDefault="00C54788" w:rsidP="00635617">
      <w:pPr>
        <w:pStyle w:val="a3"/>
        <w:numPr>
          <w:ilvl w:val="0"/>
          <w:numId w:val="6"/>
        </w:numPr>
        <w:jc w:val="both"/>
      </w:pPr>
      <w:proofErr w:type="gramStart"/>
      <w:r>
        <w:rPr>
          <w:i/>
          <w:lang w:val="en-US"/>
        </w:rPr>
        <w:t>model</w:t>
      </w:r>
      <w:proofErr w:type="gramEnd"/>
      <w:r w:rsidRPr="00C54788">
        <w:t>.</w:t>
      </w:r>
      <w:r>
        <w:t xml:space="preserve"> Эта база данных является шаблоном для создания новых баз данных в </w:t>
      </w:r>
      <w:r>
        <w:rPr>
          <w:lang w:val="en-US"/>
        </w:rPr>
        <w:t>SQL</w:t>
      </w:r>
      <w:r w:rsidRPr="00C54788">
        <w:t xml:space="preserve"> </w:t>
      </w:r>
      <w:r>
        <w:rPr>
          <w:lang w:val="en-US"/>
        </w:rPr>
        <w:t>Server</w:t>
      </w:r>
      <w:r>
        <w:t>. Если внести в нее изменения, например, создать набор таблиц, то эти таблицы будут присутствовать во всех создаваемых базах данных.</w:t>
      </w:r>
    </w:p>
    <w:p w:rsidR="00C54788" w:rsidRPr="00CB187E" w:rsidRDefault="00C54788" w:rsidP="00635617">
      <w:pPr>
        <w:pStyle w:val="a3"/>
        <w:numPr>
          <w:ilvl w:val="0"/>
          <w:numId w:val="6"/>
        </w:numPr>
        <w:jc w:val="both"/>
      </w:pPr>
      <w:proofErr w:type="spellStart"/>
      <w:proofErr w:type="gramStart"/>
      <w:r>
        <w:rPr>
          <w:i/>
          <w:lang w:val="en-US"/>
        </w:rPr>
        <w:t>tempdb</w:t>
      </w:r>
      <w:proofErr w:type="spellEnd"/>
      <w:proofErr w:type="gramEnd"/>
      <w:r w:rsidRPr="00C54788">
        <w:t>.</w:t>
      </w:r>
      <w:r>
        <w:t xml:space="preserve"> Эта база данных предназначена для временных таблиц и хранимых процедур, создаваемых пользователями и самим </w:t>
      </w:r>
      <w:r>
        <w:rPr>
          <w:lang w:val="en-US"/>
        </w:rPr>
        <w:t>SQL</w:t>
      </w:r>
      <w:r w:rsidRPr="00C54788">
        <w:t xml:space="preserve"> </w:t>
      </w:r>
      <w:r>
        <w:rPr>
          <w:lang w:val="en-US"/>
        </w:rPr>
        <w:t>Server</w:t>
      </w:r>
      <w:r>
        <w:t xml:space="preserve">. Эта база данных создается заново при каждом запуске </w:t>
      </w:r>
      <w:r>
        <w:rPr>
          <w:lang w:val="en-US"/>
        </w:rPr>
        <w:t>SQL</w:t>
      </w:r>
      <w:r w:rsidRPr="00C54788">
        <w:t xml:space="preserve"> </w:t>
      </w:r>
      <w:r>
        <w:rPr>
          <w:lang w:val="en-US"/>
        </w:rPr>
        <w:t>Server</w:t>
      </w:r>
      <w:r>
        <w:t>.</w:t>
      </w:r>
    </w:p>
    <w:p w:rsidR="00F12B4F" w:rsidRPr="00C03428" w:rsidRDefault="00D01CAA" w:rsidP="00C03428">
      <w:pPr>
        <w:jc w:val="both"/>
        <w:rPr>
          <w:b/>
        </w:rPr>
      </w:pPr>
      <w:r w:rsidRPr="00C03428">
        <w:rPr>
          <w:b/>
        </w:rPr>
        <w:t>Создание</w:t>
      </w:r>
      <w:r w:rsidR="00C54788">
        <w:rPr>
          <w:b/>
        </w:rPr>
        <w:t xml:space="preserve"> </w:t>
      </w:r>
      <w:r w:rsidR="00C27BC6">
        <w:rPr>
          <w:b/>
        </w:rPr>
        <w:t>пользовательских</w:t>
      </w:r>
      <w:r w:rsidRPr="00C03428">
        <w:rPr>
          <w:b/>
        </w:rPr>
        <w:t xml:space="preserve"> баз данных</w:t>
      </w:r>
    </w:p>
    <w:p w:rsidR="00D01CAA" w:rsidRDefault="00E2794D" w:rsidP="00D01CAA">
      <w:pPr>
        <w:jc w:val="both"/>
      </w:pPr>
      <w:r>
        <w:lastRenderedPageBreak/>
        <w:t>База данных представляет собой группу файлов, хранящихся на жестком диске. Эти файлы могут относит</w:t>
      </w:r>
      <w:r w:rsidR="00000678">
        <w:t>ь</w:t>
      </w:r>
      <w:r>
        <w:t>ся к трем типам: файлы с первичными данными, файлы с вторичными данными и файлы журнала транзакций. Любая б</w:t>
      </w:r>
      <w:r w:rsidR="00296D47">
        <w:t xml:space="preserve">аза данных </w:t>
      </w:r>
      <w:r w:rsidR="00296D47">
        <w:rPr>
          <w:lang w:val="en-US"/>
        </w:rPr>
        <w:t>SQL</w:t>
      </w:r>
      <w:r w:rsidR="00296D47" w:rsidRPr="00296D47">
        <w:t xml:space="preserve"> </w:t>
      </w:r>
      <w:r w:rsidR="00296D47">
        <w:rPr>
          <w:lang w:val="en-US"/>
        </w:rPr>
        <w:t>S</w:t>
      </w:r>
      <w:r w:rsidR="00703565">
        <w:rPr>
          <w:lang w:val="en-US"/>
        </w:rPr>
        <w:t>erver</w:t>
      </w:r>
      <w:r w:rsidR="00296D47" w:rsidRPr="00296D47">
        <w:t xml:space="preserve"> </w:t>
      </w:r>
      <w:r w:rsidR="001E1590">
        <w:t>содержит,</w:t>
      </w:r>
      <w:r w:rsidR="00296D47">
        <w:t xml:space="preserve"> по крайней </w:t>
      </w:r>
      <w:r w:rsidR="001E1590">
        <w:t>мере,</w:t>
      </w:r>
      <w:r w:rsidR="00296D47">
        <w:t xml:space="preserve"> два файла: первичный файл данных (с расширением </w:t>
      </w:r>
      <w:r w:rsidR="00296D47" w:rsidRPr="00296D47">
        <w:t>.</w:t>
      </w:r>
      <w:proofErr w:type="spellStart"/>
      <w:r w:rsidR="00703565">
        <w:rPr>
          <w:lang w:val="en-US"/>
        </w:rPr>
        <w:t>mdf</w:t>
      </w:r>
      <w:proofErr w:type="spellEnd"/>
      <w:r w:rsidR="00296D47">
        <w:t>)</w:t>
      </w:r>
      <w:r w:rsidR="00296D47" w:rsidRPr="00296D47">
        <w:t xml:space="preserve"> </w:t>
      </w:r>
      <w:r w:rsidR="00296D47">
        <w:t xml:space="preserve">и файл журнала транзакций (с расширением </w:t>
      </w:r>
      <w:r w:rsidR="00296D47" w:rsidRPr="00296D47">
        <w:t>.</w:t>
      </w:r>
      <w:proofErr w:type="spellStart"/>
      <w:r w:rsidR="00703565">
        <w:rPr>
          <w:lang w:val="en-US"/>
        </w:rPr>
        <w:t>ldf</w:t>
      </w:r>
      <w:proofErr w:type="spellEnd"/>
      <w:r w:rsidR="00296D47">
        <w:t>).</w:t>
      </w:r>
      <w:r w:rsidR="00D55EE2">
        <w:t xml:space="preserve"> Существует два способа их создания:</w:t>
      </w:r>
    </w:p>
    <w:p w:rsidR="00D55EE2" w:rsidRPr="00D55EE2" w:rsidRDefault="001A5C41" w:rsidP="00D55EE2">
      <w:pPr>
        <w:pStyle w:val="a3"/>
        <w:numPr>
          <w:ilvl w:val="0"/>
          <w:numId w:val="1"/>
        </w:numPr>
        <w:jc w:val="both"/>
        <w:rPr>
          <w:lang w:val="en-US"/>
        </w:rPr>
      </w:pPr>
      <w:r>
        <w:t>г</w:t>
      </w:r>
      <w:r w:rsidR="00D55EE2">
        <w:t>рафически</w:t>
      </w:r>
      <w:r w:rsidR="00D55EE2" w:rsidRPr="00D55EE2">
        <w:rPr>
          <w:lang w:val="en-US"/>
        </w:rPr>
        <w:t xml:space="preserve"> </w:t>
      </w:r>
      <w:r w:rsidR="00D55EE2">
        <w:t>с</w:t>
      </w:r>
      <w:r w:rsidR="00D55EE2" w:rsidRPr="00D55EE2">
        <w:rPr>
          <w:lang w:val="en-US"/>
        </w:rPr>
        <w:t xml:space="preserve"> </w:t>
      </w:r>
      <w:r w:rsidR="00D55EE2">
        <w:t>помощью</w:t>
      </w:r>
      <w:r w:rsidR="00D55EE2" w:rsidRPr="00D55EE2">
        <w:rPr>
          <w:lang w:val="en-US"/>
        </w:rPr>
        <w:t xml:space="preserve"> </w:t>
      </w:r>
      <w:r w:rsidR="00D55EE2">
        <w:rPr>
          <w:lang w:val="en-US"/>
        </w:rPr>
        <w:t>SQL Server Management Studio</w:t>
      </w:r>
    </w:p>
    <w:p w:rsidR="00D55EE2" w:rsidRPr="00D55EE2" w:rsidRDefault="001A5C41" w:rsidP="00D55EE2">
      <w:pPr>
        <w:pStyle w:val="a3"/>
        <w:numPr>
          <w:ilvl w:val="0"/>
          <w:numId w:val="1"/>
        </w:numPr>
        <w:jc w:val="both"/>
        <w:rPr>
          <w:lang w:val="en-US"/>
        </w:rPr>
      </w:pPr>
      <w:r>
        <w:t>п</w:t>
      </w:r>
      <w:r w:rsidR="00D55EE2">
        <w:t xml:space="preserve">осредством кода </w:t>
      </w:r>
      <w:r w:rsidR="00D55EE2">
        <w:rPr>
          <w:lang w:val="en-US"/>
        </w:rPr>
        <w:t>Transact-SQL</w:t>
      </w:r>
    </w:p>
    <w:p w:rsidR="00D01CAA" w:rsidRPr="001A5C41" w:rsidRDefault="001A5C41" w:rsidP="00D01CAA">
      <w:pPr>
        <w:jc w:val="both"/>
        <w:rPr>
          <w:b/>
          <w:lang w:val="en-US"/>
        </w:rPr>
      </w:pPr>
      <w:r w:rsidRPr="001A5C41">
        <w:rPr>
          <w:b/>
        </w:rPr>
        <w:t>Создание</w:t>
      </w:r>
      <w:r w:rsidRPr="001A5C41">
        <w:rPr>
          <w:b/>
          <w:lang w:val="en-US"/>
        </w:rPr>
        <w:t xml:space="preserve"> </w:t>
      </w:r>
      <w:r w:rsidRPr="001A5C41">
        <w:rPr>
          <w:b/>
        </w:rPr>
        <w:t>баз</w:t>
      </w:r>
      <w:r w:rsidRPr="001A5C41">
        <w:rPr>
          <w:b/>
          <w:lang w:val="en-US"/>
        </w:rPr>
        <w:t xml:space="preserve"> </w:t>
      </w:r>
      <w:r w:rsidRPr="001A5C41">
        <w:rPr>
          <w:b/>
        </w:rPr>
        <w:t>данных</w:t>
      </w:r>
      <w:r w:rsidRPr="001A5C41">
        <w:rPr>
          <w:b/>
          <w:lang w:val="en-US"/>
        </w:rPr>
        <w:t xml:space="preserve"> </w:t>
      </w:r>
      <w:r w:rsidRPr="001A5C41">
        <w:rPr>
          <w:b/>
        </w:rPr>
        <w:t>в</w:t>
      </w:r>
      <w:r w:rsidRPr="001A5C41">
        <w:rPr>
          <w:b/>
          <w:lang w:val="en-US"/>
        </w:rPr>
        <w:t xml:space="preserve"> SQL Server Management Studio</w:t>
      </w:r>
    </w:p>
    <w:p w:rsidR="00D01CAA" w:rsidRPr="00384A18" w:rsidRDefault="00782C26" w:rsidP="00D01CAA">
      <w:pPr>
        <w:jc w:val="both"/>
      </w:pPr>
      <w:r>
        <w:t xml:space="preserve">Использование данной утилиты является самым простым способом создания базы данных. Создадим базу данных </w:t>
      </w:r>
      <w:r>
        <w:rPr>
          <w:lang w:val="en-US"/>
        </w:rPr>
        <w:t>Sales</w:t>
      </w:r>
      <w:r w:rsidRPr="00782C26">
        <w:t xml:space="preserve"> (</w:t>
      </w:r>
      <w:r>
        <w:t>Продажи</w:t>
      </w:r>
      <w:r w:rsidRPr="00782C26">
        <w:t>)</w:t>
      </w:r>
      <w:r>
        <w:t>, которую позже заполним таблицами, представлениями и другими объектами, предназначенными для отдела продаж.</w:t>
      </w:r>
    </w:p>
    <w:p w:rsidR="001C1425" w:rsidRDefault="00892187" w:rsidP="00892187">
      <w:pPr>
        <w:pStyle w:val="a3"/>
        <w:numPr>
          <w:ilvl w:val="0"/>
          <w:numId w:val="2"/>
        </w:numPr>
        <w:jc w:val="both"/>
      </w:pPr>
      <w:r>
        <w:t>В окне «Обозреватель объектов» найдите и раскройте папку «Базы данных»</w:t>
      </w:r>
      <w:r w:rsidR="00B05B4E">
        <w:t>.</w:t>
      </w:r>
      <w:r w:rsidR="006D1647">
        <w:t xml:space="preserve"> </w:t>
      </w:r>
      <w:r w:rsidR="001C1425">
        <w:t>Щелкните на ней правой кнопкой мыши и выберите команду «Создать базу данных…»</w:t>
      </w:r>
      <w:r w:rsidR="00B05B4E">
        <w:t>.</w:t>
      </w:r>
    </w:p>
    <w:p w:rsidR="001C1425" w:rsidRDefault="00084E55" w:rsidP="00892187">
      <w:pPr>
        <w:pStyle w:val="a3"/>
        <w:numPr>
          <w:ilvl w:val="0"/>
          <w:numId w:val="2"/>
        </w:numPr>
        <w:jc w:val="both"/>
      </w:pPr>
      <w:r>
        <w:t>В открывшемся диалоговом окне «Создание базы данных» на странице «Общие» введите следующую информацию:</w:t>
      </w:r>
    </w:p>
    <w:p w:rsidR="00084E55" w:rsidRPr="00084E55" w:rsidRDefault="00084E55" w:rsidP="007E2B39">
      <w:pPr>
        <w:ind w:left="709"/>
        <w:jc w:val="both"/>
      </w:pPr>
      <w:r>
        <w:t xml:space="preserve">Имя базы данных: </w:t>
      </w:r>
      <w:r>
        <w:rPr>
          <w:lang w:val="en-US"/>
        </w:rPr>
        <w:t>Sales</w:t>
      </w:r>
    </w:p>
    <w:p w:rsidR="00084E55" w:rsidRPr="007E2B39" w:rsidRDefault="00084E55" w:rsidP="007E2B39">
      <w:pPr>
        <w:ind w:left="709"/>
        <w:jc w:val="both"/>
      </w:pPr>
      <w:r>
        <w:t xml:space="preserve">Владелец: </w:t>
      </w:r>
      <w:proofErr w:type="spellStart"/>
      <w:r>
        <w:rPr>
          <w:lang w:val="en-US"/>
        </w:rPr>
        <w:t>sa</w:t>
      </w:r>
      <w:proofErr w:type="spellEnd"/>
    </w:p>
    <w:p w:rsidR="00084E55" w:rsidRPr="00384A18" w:rsidRDefault="00084E55" w:rsidP="007E2B39">
      <w:pPr>
        <w:ind w:left="709"/>
        <w:jc w:val="both"/>
      </w:pPr>
      <w:r>
        <w:t>В таблице «Файлы базы данных» измените путь к файлам данных и журнала на ваш каталог</w:t>
      </w:r>
      <w:r w:rsidR="00B05B4E">
        <w:t>.</w:t>
      </w:r>
    </w:p>
    <w:p w:rsidR="00B40390" w:rsidRPr="00163C73" w:rsidRDefault="00163C73" w:rsidP="007E2B39">
      <w:pPr>
        <w:ind w:left="709"/>
        <w:jc w:val="both"/>
      </w:pPr>
      <w:r>
        <w:t>Для всех остальных параметров оставьте значения по умолчанию.</w:t>
      </w:r>
    </w:p>
    <w:p w:rsidR="00C667FA" w:rsidRDefault="00C667FA" w:rsidP="009E62A1">
      <w:pPr>
        <w:jc w:val="center"/>
        <w:rPr>
          <w:lang w:val="en-US"/>
        </w:rPr>
      </w:pPr>
      <w:r>
        <w:rPr>
          <w:noProof/>
        </w:rPr>
        <w:lastRenderedPageBreak/>
        <w:drawing>
          <wp:inline distT="0" distB="0" distL="0" distR="0">
            <wp:extent cx="5940425" cy="5332882"/>
            <wp:effectExtent l="19050" t="0" r="3175" b="0"/>
            <wp:docPr id="3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940425" cy="5332882"/>
                    </a:xfrm>
                    <a:prstGeom prst="rect">
                      <a:avLst/>
                    </a:prstGeom>
                    <a:noFill/>
                    <a:ln w="9525">
                      <a:noFill/>
                      <a:miter lim="800000"/>
                      <a:headEnd/>
                      <a:tailEnd/>
                    </a:ln>
                  </pic:spPr>
                </pic:pic>
              </a:graphicData>
            </a:graphic>
          </wp:inline>
        </w:drawing>
      </w:r>
    </w:p>
    <w:p w:rsidR="007E2B39" w:rsidRDefault="007E2B39" w:rsidP="0056688A">
      <w:pPr>
        <w:pStyle w:val="a3"/>
        <w:numPr>
          <w:ilvl w:val="0"/>
          <w:numId w:val="2"/>
        </w:numPr>
        <w:jc w:val="both"/>
      </w:pPr>
      <w:r>
        <w:t>Для создания базы данных щелкните «</w:t>
      </w:r>
      <w:r w:rsidRPr="0056688A">
        <w:rPr>
          <w:lang w:val="en-US"/>
        </w:rPr>
        <w:t>OK</w:t>
      </w:r>
      <w:r>
        <w:t>». Вы должны увидеть свою новую базу данных в окне «Обозреватель объектов».</w:t>
      </w:r>
    </w:p>
    <w:p w:rsidR="0056688A" w:rsidRPr="00380F29" w:rsidRDefault="00380F29" w:rsidP="0056688A">
      <w:pPr>
        <w:jc w:val="both"/>
        <w:rPr>
          <w:b/>
        </w:rPr>
      </w:pPr>
      <w:r w:rsidRPr="00380F29">
        <w:rPr>
          <w:b/>
        </w:rPr>
        <w:t xml:space="preserve">Создание баз данных с помощью </w:t>
      </w:r>
      <w:r w:rsidRPr="00380F29">
        <w:rPr>
          <w:b/>
          <w:lang w:val="en-US"/>
        </w:rPr>
        <w:t>Transact</w:t>
      </w:r>
      <w:r w:rsidRPr="00380F29">
        <w:rPr>
          <w:b/>
        </w:rPr>
        <w:t>-</w:t>
      </w:r>
      <w:r w:rsidRPr="00380F29">
        <w:rPr>
          <w:b/>
          <w:lang w:val="en-US"/>
        </w:rPr>
        <w:t>SQL</w:t>
      </w:r>
    </w:p>
    <w:p w:rsidR="002535A2" w:rsidRDefault="002535A2" w:rsidP="0056688A">
      <w:pPr>
        <w:jc w:val="both"/>
      </w:pPr>
      <w:r>
        <w:t xml:space="preserve">Для программного создания базы данных (например, в программе установки приложения) используется инструкция </w:t>
      </w:r>
      <w:r>
        <w:rPr>
          <w:lang w:val="en-US"/>
        </w:rPr>
        <w:t>CREATE</w:t>
      </w:r>
      <w:r w:rsidRPr="002535A2">
        <w:t xml:space="preserve"> </w:t>
      </w:r>
      <w:r>
        <w:rPr>
          <w:lang w:val="en-US"/>
        </w:rPr>
        <w:t>DATABASE</w:t>
      </w:r>
      <w:r w:rsidRPr="002535A2">
        <w:t xml:space="preserve"> </w:t>
      </w:r>
      <w:r>
        <w:t xml:space="preserve">языка </w:t>
      </w:r>
      <w:r>
        <w:rPr>
          <w:lang w:val="en-US"/>
        </w:rPr>
        <w:t>T</w:t>
      </w:r>
      <w:r w:rsidRPr="002535A2">
        <w:t>-</w:t>
      </w:r>
      <w:r>
        <w:rPr>
          <w:lang w:val="en-US"/>
        </w:rPr>
        <w:t>SQL</w:t>
      </w:r>
      <w:r w:rsidRPr="002535A2">
        <w:t xml:space="preserve"> (</w:t>
      </w:r>
      <w:r>
        <w:t xml:space="preserve">сокращенная форма от </w:t>
      </w:r>
      <w:r>
        <w:rPr>
          <w:lang w:val="en-US"/>
        </w:rPr>
        <w:t>Transact</w:t>
      </w:r>
      <w:r w:rsidRPr="002535A2">
        <w:t>-</w:t>
      </w:r>
      <w:r>
        <w:rPr>
          <w:lang w:val="en-US"/>
        </w:rPr>
        <w:t>SQL</w:t>
      </w:r>
      <w:r w:rsidRPr="002535A2">
        <w:t>)</w:t>
      </w:r>
      <w:r>
        <w:t>. Данная инструкция может включать в себя множество опций, определяющих различные параметры новой базы данных.</w:t>
      </w:r>
    </w:p>
    <w:p w:rsidR="00BE3678" w:rsidRDefault="002535A2" w:rsidP="0056688A">
      <w:pPr>
        <w:jc w:val="both"/>
      </w:pPr>
      <w:r>
        <w:t xml:space="preserve">Сценарий создания </w:t>
      </w:r>
      <w:r w:rsidR="009C1B74">
        <w:t xml:space="preserve">новой </w:t>
      </w:r>
      <w:r>
        <w:t xml:space="preserve">базы данных может быть сгенерирован на основе уже существующей базы данных. Для этого </w:t>
      </w:r>
      <w:r w:rsidRPr="002535A2">
        <w:t xml:space="preserve">в </w:t>
      </w:r>
      <w:r w:rsidRPr="002535A2">
        <w:rPr>
          <w:lang w:val="en-US"/>
        </w:rPr>
        <w:t>SQL</w:t>
      </w:r>
      <w:r w:rsidRPr="002535A2">
        <w:t xml:space="preserve"> </w:t>
      </w:r>
      <w:r w:rsidRPr="002535A2">
        <w:rPr>
          <w:lang w:val="en-US"/>
        </w:rPr>
        <w:t>Server</w:t>
      </w:r>
      <w:r w:rsidRPr="002535A2">
        <w:t xml:space="preserve"> </w:t>
      </w:r>
      <w:r w:rsidRPr="002535A2">
        <w:rPr>
          <w:lang w:val="en-US"/>
        </w:rPr>
        <w:t>Management</w:t>
      </w:r>
      <w:r w:rsidRPr="002535A2">
        <w:t xml:space="preserve"> </w:t>
      </w:r>
      <w:r w:rsidRPr="002535A2">
        <w:rPr>
          <w:lang w:val="en-US"/>
        </w:rPr>
        <w:t>Studio</w:t>
      </w:r>
      <w:r>
        <w:t xml:space="preserve"> </w:t>
      </w:r>
      <w:r w:rsidR="00122E0E">
        <w:t>в контекстном меню узла «</w:t>
      </w:r>
      <w:r w:rsidR="00122E0E">
        <w:rPr>
          <w:lang w:val="en-US"/>
        </w:rPr>
        <w:t>Sales</w:t>
      </w:r>
      <w:r w:rsidR="00122E0E">
        <w:t xml:space="preserve">» выберите команду «Создать сценарий для базы данных – Используя </w:t>
      </w:r>
      <w:r w:rsidR="00122E0E">
        <w:rPr>
          <w:lang w:val="en-US"/>
        </w:rPr>
        <w:t>CREATE</w:t>
      </w:r>
      <w:r w:rsidR="00122E0E" w:rsidRPr="00122E0E">
        <w:t xml:space="preserve"> </w:t>
      </w:r>
      <w:r w:rsidR="00122E0E">
        <w:t>–</w:t>
      </w:r>
      <w:r w:rsidR="00122E0E" w:rsidRPr="00122E0E">
        <w:t xml:space="preserve"> </w:t>
      </w:r>
      <w:r w:rsidR="00BE3678">
        <w:t>Буфер обмена</w:t>
      </w:r>
      <w:r w:rsidR="00122E0E">
        <w:t xml:space="preserve">». В результате </w:t>
      </w:r>
      <w:r w:rsidR="00BE3678">
        <w:t xml:space="preserve">в буфер обмена будет сохранен </w:t>
      </w:r>
      <w:r w:rsidR="009C1B74">
        <w:t>текст</w:t>
      </w:r>
      <w:r w:rsidR="00122E0E">
        <w:t xml:space="preserve"> </w:t>
      </w:r>
      <w:r w:rsidR="009C1B74">
        <w:t>запроса</w:t>
      </w:r>
      <w:r w:rsidR="00D157DA">
        <w:t xml:space="preserve"> </w:t>
      </w:r>
      <w:r w:rsidR="00122E0E">
        <w:t>на создание новой базы данных с параметра</w:t>
      </w:r>
      <w:r w:rsidR="00EE23FF">
        <w:t>ми</w:t>
      </w:r>
      <w:r w:rsidR="00122E0E">
        <w:t>, указанными при создании базы</w:t>
      </w:r>
      <w:r w:rsidR="00D157DA">
        <w:t xml:space="preserve"> данных</w:t>
      </w:r>
      <w:r w:rsidR="00122E0E">
        <w:t xml:space="preserve"> </w:t>
      </w:r>
      <w:r w:rsidR="00122E0E">
        <w:rPr>
          <w:lang w:val="en-US"/>
        </w:rPr>
        <w:t>Sales</w:t>
      </w:r>
      <w:r w:rsidR="00122E0E" w:rsidRPr="00122E0E">
        <w:t xml:space="preserve"> </w:t>
      </w:r>
      <w:r w:rsidR="00122E0E">
        <w:t xml:space="preserve">в </w:t>
      </w:r>
      <w:r w:rsidR="00122E0E" w:rsidRPr="002535A2">
        <w:rPr>
          <w:lang w:val="en-US"/>
        </w:rPr>
        <w:t>Management</w:t>
      </w:r>
      <w:r w:rsidR="00122E0E" w:rsidRPr="002535A2">
        <w:t xml:space="preserve"> </w:t>
      </w:r>
      <w:r w:rsidR="00122E0E" w:rsidRPr="002535A2">
        <w:rPr>
          <w:lang w:val="en-US"/>
        </w:rPr>
        <w:t>Studio</w:t>
      </w:r>
      <w:r w:rsidR="00122E0E">
        <w:t>.</w:t>
      </w:r>
    </w:p>
    <w:p w:rsidR="00BE3678" w:rsidRDefault="00BE3678" w:rsidP="00BE3678">
      <w:pPr>
        <w:jc w:val="both"/>
      </w:pPr>
      <w:r>
        <w:t xml:space="preserve">Для проверки работоспособности сгенерированного запроса на создание базы данных удалим базу данных </w:t>
      </w:r>
      <w:r>
        <w:rPr>
          <w:lang w:val="en-US"/>
        </w:rPr>
        <w:t>Sales</w:t>
      </w:r>
      <w:r>
        <w:t>. В контекстном меню базы данных выберите команду «Удалить» и в появившемся диалоговом окне нажмите кнопку «</w:t>
      </w:r>
      <w:r>
        <w:rPr>
          <w:lang w:val="en-US"/>
        </w:rPr>
        <w:t>OK</w:t>
      </w:r>
      <w:r>
        <w:t>». База данных со всеми файлами должна исчезнуть.</w:t>
      </w:r>
    </w:p>
    <w:p w:rsidR="00CC64FF" w:rsidRDefault="00BE3678" w:rsidP="00BE3678">
      <w:pPr>
        <w:jc w:val="both"/>
      </w:pPr>
      <w:r>
        <w:lastRenderedPageBreak/>
        <w:t xml:space="preserve">Чтобы воспользоваться сгенерированным заранее запросом на создание базы данных </w:t>
      </w:r>
      <w:r w:rsidR="00CC64FF">
        <w:t>выполните следующие шаги:</w:t>
      </w:r>
    </w:p>
    <w:p w:rsidR="00CC64FF" w:rsidRDefault="00CC64FF" w:rsidP="00CC64FF">
      <w:pPr>
        <w:pStyle w:val="a3"/>
        <w:numPr>
          <w:ilvl w:val="0"/>
          <w:numId w:val="28"/>
        </w:numPr>
        <w:jc w:val="both"/>
      </w:pPr>
      <w:r>
        <w:t xml:space="preserve">В контекстном меню базы </w:t>
      </w:r>
      <w:r>
        <w:rPr>
          <w:lang w:val="en-US"/>
        </w:rPr>
        <w:t>Sales</w:t>
      </w:r>
      <w:r>
        <w:t xml:space="preserve"> выберите команду «Создать запрос» или щелкните соответствующую кнопку на панели инструментов </w:t>
      </w:r>
      <w:r>
        <w:rPr>
          <w:noProof/>
        </w:rPr>
        <w:drawing>
          <wp:inline distT="0" distB="0" distL="0" distR="0">
            <wp:extent cx="1047750" cy="209550"/>
            <wp:effectExtent l="19050" t="0" r="0" b="0"/>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047750" cy="209550"/>
                    </a:xfrm>
                    <a:prstGeom prst="rect">
                      <a:avLst/>
                    </a:prstGeom>
                    <a:noFill/>
                    <a:ln w="9525">
                      <a:noFill/>
                      <a:miter lim="800000"/>
                      <a:headEnd/>
                      <a:tailEnd/>
                    </a:ln>
                  </pic:spPr>
                </pic:pic>
              </a:graphicData>
            </a:graphic>
          </wp:inline>
        </w:drawing>
      </w:r>
      <w:r>
        <w:t>.</w:t>
      </w:r>
    </w:p>
    <w:p w:rsidR="00CC64FF" w:rsidRDefault="00CC64FF" w:rsidP="00CC64FF">
      <w:pPr>
        <w:pStyle w:val="a3"/>
        <w:numPr>
          <w:ilvl w:val="0"/>
          <w:numId w:val="28"/>
        </w:numPr>
        <w:jc w:val="both"/>
      </w:pPr>
      <w:r>
        <w:t xml:space="preserve">В открывшемся окне редактора </w:t>
      </w:r>
      <w:r>
        <w:rPr>
          <w:lang w:val="en-US"/>
        </w:rPr>
        <w:t>SQL</w:t>
      </w:r>
      <w:r w:rsidRPr="00CC64FF">
        <w:t xml:space="preserve"> </w:t>
      </w:r>
      <w:r>
        <w:t>вставьте из буфера обмена сгенерированный запрос.</w:t>
      </w:r>
    </w:p>
    <w:p w:rsidR="00CC64FF" w:rsidRDefault="00CC64FF" w:rsidP="00CC64FF">
      <w:pPr>
        <w:pStyle w:val="a3"/>
        <w:numPr>
          <w:ilvl w:val="0"/>
          <w:numId w:val="28"/>
        </w:numPr>
        <w:jc w:val="both"/>
      </w:pPr>
      <w:r>
        <w:t xml:space="preserve">Для запуска запроса на выполнение щелкните кнопку </w:t>
      </w:r>
      <w:r>
        <w:rPr>
          <w:noProof/>
        </w:rPr>
        <w:drawing>
          <wp:inline distT="0" distB="0" distL="0" distR="0">
            <wp:extent cx="838200" cy="209550"/>
            <wp:effectExtent l="19050" t="0" r="0" b="0"/>
            <wp:docPr id="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838200" cy="209550"/>
                    </a:xfrm>
                    <a:prstGeom prst="rect">
                      <a:avLst/>
                    </a:prstGeom>
                    <a:noFill/>
                    <a:ln w="9525">
                      <a:noFill/>
                      <a:miter lim="800000"/>
                      <a:headEnd/>
                      <a:tailEnd/>
                    </a:ln>
                  </pic:spPr>
                </pic:pic>
              </a:graphicData>
            </a:graphic>
          </wp:inline>
        </w:drawing>
      </w:r>
      <w:r>
        <w:t xml:space="preserve"> на панели инструментов или нажмите клавишу </w:t>
      </w:r>
      <w:r w:rsidRPr="007275BC">
        <w:rPr>
          <w:lang w:val="en-US"/>
        </w:rPr>
        <w:t>F</w:t>
      </w:r>
      <w:r w:rsidRPr="007275BC">
        <w:t>5</w:t>
      </w:r>
      <w:r w:rsidR="00686DAD">
        <w:t>.</w:t>
      </w:r>
    </w:p>
    <w:p w:rsidR="00CC64FF" w:rsidRDefault="00CC64FF" w:rsidP="00CC64FF">
      <w:pPr>
        <w:pStyle w:val="a3"/>
        <w:numPr>
          <w:ilvl w:val="0"/>
          <w:numId w:val="28"/>
        </w:numPr>
        <w:jc w:val="both"/>
      </w:pPr>
      <w:r>
        <w:t xml:space="preserve">Обновите содержимое дерева обозревателя объектов командой «Обновить» из контекстного меню узла «Базы данных». База данных </w:t>
      </w:r>
      <w:r>
        <w:rPr>
          <w:lang w:val="en-US"/>
        </w:rPr>
        <w:t>Sales</w:t>
      </w:r>
      <w:r w:rsidRPr="00105EED">
        <w:t xml:space="preserve"> </w:t>
      </w:r>
      <w:r>
        <w:t>должна вновь появиться в списке доступных.</w:t>
      </w:r>
    </w:p>
    <w:p w:rsidR="00380F29" w:rsidRDefault="009C1B74" w:rsidP="0056688A">
      <w:pPr>
        <w:jc w:val="both"/>
      </w:pPr>
      <w:r>
        <w:t xml:space="preserve">При необходимости </w:t>
      </w:r>
      <w:r w:rsidR="00686DAD">
        <w:t xml:space="preserve">перед выполнением </w:t>
      </w:r>
      <w:r>
        <w:t>текст запроса может быть изменен в этом же окне.</w:t>
      </w:r>
    </w:p>
    <w:p w:rsidR="006252AA" w:rsidRDefault="006252AA" w:rsidP="0056688A">
      <w:pPr>
        <w:jc w:val="both"/>
      </w:pPr>
      <w:r>
        <w:rPr>
          <w:noProof/>
        </w:rPr>
        <w:drawing>
          <wp:inline distT="0" distB="0" distL="0" distR="0">
            <wp:extent cx="5940425" cy="3233601"/>
            <wp:effectExtent l="19050" t="0" r="3175" b="0"/>
            <wp:docPr id="3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940425" cy="3233601"/>
                    </a:xfrm>
                    <a:prstGeom prst="rect">
                      <a:avLst/>
                    </a:prstGeom>
                    <a:noFill/>
                    <a:ln w="9525">
                      <a:noFill/>
                      <a:miter lim="800000"/>
                      <a:headEnd/>
                      <a:tailEnd/>
                    </a:ln>
                  </pic:spPr>
                </pic:pic>
              </a:graphicData>
            </a:graphic>
          </wp:inline>
        </w:drawing>
      </w:r>
    </w:p>
    <w:p w:rsidR="00122E0E" w:rsidRDefault="009C1B74" w:rsidP="0056688A">
      <w:pPr>
        <w:jc w:val="both"/>
      </w:pPr>
      <w:r>
        <w:t xml:space="preserve">Рассмотрим основные опции </w:t>
      </w:r>
      <w:r w:rsidR="001A1978">
        <w:t xml:space="preserve">сгенерированной </w:t>
      </w:r>
      <w:r>
        <w:t>инструкции</w:t>
      </w:r>
      <w:r w:rsidR="001A1978">
        <w:t xml:space="preserve"> </w:t>
      </w:r>
      <w:r>
        <w:rPr>
          <w:lang w:val="en-US"/>
        </w:rPr>
        <w:t>CREATE</w:t>
      </w:r>
      <w:r w:rsidRPr="009C1B74">
        <w:t xml:space="preserve"> </w:t>
      </w:r>
      <w:r>
        <w:rPr>
          <w:lang w:val="en-US"/>
        </w:rPr>
        <w:t>DATABASE</w:t>
      </w:r>
      <w:r>
        <w:t>:</w:t>
      </w:r>
    </w:p>
    <w:p w:rsidR="009C1B74" w:rsidRDefault="009C1B74" w:rsidP="009C1B74">
      <w:pPr>
        <w:pStyle w:val="a3"/>
        <w:numPr>
          <w:ilvl w:val="0"/>
          <w:numId w:val="3"/>
        </w:numPr>
        <w:jc w:val="both"/>
      </w:pPr>
      <w:r>
        <w:t xml:space="preserve">Имя </w:t>
      </w:r>
      <w:r w:rsidR="00DC130B">
        <w:t xml:space="preserve">новой </w:t>
      </w:r>
      <w:r>
        <w:t xml:space="preserve">базы данных. Указывается непосредственно после ключевого слова </w:t>
      </w:r>
      <w:r>
        <w:rPr>
          <w:lang w:val="en-US"/>
        </w:rPr>
        <w:t>CREATE</w:t>
      </w:r>
      <w:r w:rsidRPr="009C1B74">
        <w:t xml:space="preserve"> </w:t>
      </w:r>
      <w:r>
        <w:rPr>
          <w:lang w:val="en-US"/>
        </w:rPr>
        <w:t>DATABASE</w:t>
      </w:r>
      <w:r>
        <w:t xml:space="preserve">. В данном случае </w:t>
      </w:r>
      <w:r w:rsidR="001A1978">
        <w:t xml:space="preserve">это </w:t>
      </w:r>
      <w:r>
        <w:rPr>
          <w:lang w:val="en-US"/>
        </w:rPr>
        <w:t>Sales</w:t>
      </w:r>
      <w:r>
        <w:t>.</w:t>
      </w:r>
    </w:p>
    <w:p w:rsidR="009C1B74" w:rsidRDefault="009C1B74" w:rsidP="009C1B74">
      <w:pPr>
        <w:pStyle w:val="a3"/>
        <w:numPr>
          <w:ilvl w:val="0"/>
          <w:numId w:val="3"/>
        </w:numPr>
        <w:jc w:val="both"/>
      </w:pPr>
      <w:r>
        <w:rPr>
          <w:lang w:val="en-US"/>
        </w:rPr>
        <w:t>ON</w:t>
      </w:r>
      <w:r>
        <w:t>. Это опция указывает на файловую группу, которая представляет собой логическую группу вторичных файлов данных и используется для управления размещением пользовательских объектов (таких как таблицы и индексы)</w:t>
      </w:r>
      <w:r w:rsidR="00A162C8">
        <w:t xml:space="preserve">. Опция </w:t>
      </w:r>
      <w:r w:rsidR="00A162C8">
        <w:rPr>
          <w:lang w:val="en-US"/>
        </w:rPr>
        <w:t>PRIMARY</w:t>
      </w:r>
      <w:r w:rsidR="00A162C8">
        <w:t xml:space="preserve"> после аргумента </w:t>
      </w:r>
      <w:r w:rsidR="00A162C8">
        <w:rPr>
          <w:lang w:val="en-US"/>
        </w:rPr>
        <w:t>ON</w:t>
      </w:r>
      <w:r w:rsidR="00A162C8">
        <w:t xml:space="preserve"> используется для указания группы файлов </w:t>
      </w:r>
      <w:r w:rsidR="00A162C8">
        <w:rPr>
          <w:lang w:val="en-US"/>
        </w:rPr>
        <w:t>PRIMARY</w:t>
      </w:r>
      <w:r w:rsidR="00A162C8">
        <w:t>, в которую по умолчанию входят все созданные файлы, и которая является единственной группой файлов, содержащей первичный файл данных.</w:t>
      </w:r>
    </w:p>
    <w:p w:rsidR="00A162C8" w:rsidRDefault="00A162C8" w:rsidP="009C1B74">
      <w:pPr>
        <w:pStyle w:val="a3"/>
        <w:numPr>
          <w:ilvl w:val="0"/>
          <w:numId w:val="3"/>
        </w:numPr>
        <w:jc w:val="both"/>
      </w:pPr>
      <w:r>
        <w:rPr>
          <w:lang w:val="en-US"/>
        </w:rPr>
        <w:t>NAME</w:t>
      </w:r>
      <w:r>
        <w:t xml:space="preserve">. Логическое имя базы данных, которое будет применяться для ссылки на нее из кода </w:t>
      </w:r>
      <w:r>
        <w:rPr>
          <w:lang w:val="en-US"/>
        </w:rPr>
        <w:t>T</w:t>
      </w:r>
      <w:r w:rsidRPr="00A162C8">
        <w:t>-</w:t>
      </w:r>
      <w:r>
        <w:rPr>
          <w:lang w:val="en-US"/>
        </w:rPr>
        <w:t>SQL</w:t>
      </w:r>
      <w:r>
        <w:t>.</w:t>
      </w:r>
    </w:p>
    <w:p w:rsidR="00A162C8" w:rsidRDefault="00A162C8" w:rsidP="009C1B74">
      <w:pPr>
        <w:pStyle w:val="a3"/>
        <w:numPr>
          <w:ilvl w:val="0"/>
          <w:numId w:val="3"/>
        </w:numPr>
        <w:jc w:val="both"/>
      </w:pPr>
      <w:r>
        <w:rPr>
          <w:lang w:val="en-US"/>
        </w:rPr>
        <w:t>FILENAME</w:t>
      </w:r>
      <w:r>
        <w:t>. Это имя и путь файла базы данных, хранящегося на жестком диске.</w:t>
      </w:r>
    </w:p>
    <w:p w:rsidR="00A162C8" w:rsidRDefault="00A162C8" w:rsidP="009C1B74">
      <w:pPr>
        <w:pStyle w:val="a3"/>
        <w:numPr>
          <w:ilvl w:val="0"/>
          <w:numId w:val="3"/>
        </w:numPr>
        <w:jc w:val="both"/>
      </w:pPr>
      <w:r>
        <w:rPr>
          <w:lang w:val="en-US"/>
        </w:rPr>
        <w:t>SIZE</w:t>
      </w:r>
      <w:r>
        <w:t>. Исходный размер файлов данных.</w:t>
      </w:r>
    </w:p>
    <w:p w:rsidR="00A162C8" w:rsidRDefault="00A162C8" w:rsidP="009C1B74">
      <w:pPr>
        <w:pStyle w:val="a3"/>
        <w:numPr>
          <w:ilvl w:val="0"/>
          <w:numId w:val="3"/>
        </w:numPr>
        <w:jc w:val="both"/>
      </w:pPr>
      <w:r>
        <w:rPr>
          <w:lang w:val="en-US"/>
        </w:rPr>
        <w:t>MAXSIZE</w:t>
      </w:r>
      <w:r>
        <w:t>. Максимальный размер, до которого может расти база данных.</w:t>
      </w:r>
    </w:p>
    <w:p w:rsidR="00A162C8" w:rsidRPr="009C1B74" w:rsidRDefault="00A162C8" w:rsidP="009C1B74">
      <w:pPr>
        <w:pStyle w:val="a3"/>
        <w:numPr>
          <w:ilvl w:val="0"/>
          <w:numId w:val="3"/>
        </w:numPr>
        <w:jc w:val="both"/>
      </w:pPr>
      <w:r>
        <w:rPr>
          <w:lang w:val="en-US"/>
        </w:rPr>
        <w:t>FILEGROWTH</w:t>
      </w:r>
      <w:r>
        <w:t>. Это приращение расширения файла</w:t>
      </w:r>
    </w:p>
    <w:p w:rsidR="00C33629" w:rsidRDefault="00C33629" w:rsidP="00C33629">
      <w:pPr>
        <w:jc w:val="both"/>
      </w:pPr>
      <w:r>
        <w:lastRenderedPageBreak/>
        <w:t>Параметры в разделе LOG ON аналогичны параметрам в разделе CREATE DATABASE. Однако они определяют параметры файла журнала транзакций.</w:t>
      </w:r>
    </w:p>
    <w:p w:rsidR="002535A2" w:rsidRPr="001A1978" w:rsidRDefault="001A1978" w:rsidP="0056688A">
      <w:pPr>
        <w:jc w:val="both"/>
      </w:pPr>
      <w:r>
        <w:t xml:space="preserve">Общий синтаксис инструкции </w:t>
      </w:r>
      <w:r>
        <w:rPr>
          <w:lang w:val="en-US"/>
        </w:rPr>
        <w:t>CREATE</w:t>
      </w:r>
      <w:r w:rsidRPr="001A1978">
        <w:t xml:space="preserve"> </w:t>
      </w:r>
      <w:r>
        <w:rPr>
          <w:lang w:val="en-US"/>
        </w:rPr>
        <w:t>DATABASE</w:t>
      </w:r>
      <w:r>
        <w:t xml:space="preserve"> со всеми возможными опциями можно посмотреть в справочной системе. Для этого в редакторе запросов выделите слова </w:t>
      </w:r>
      <w:r>
        <w:rPr>
          <w:lang w:val="en-US"/>
        </w:rPr>
        <w:t>CREATE</w:t>
      </w:r>
      <w:r w:rsidRPr="001A1978">
        <w:t xml:space="preserve"> </w:t>
      </w:r>
      <w:r>
        <w:rPr>
          <w:lang w:val="en-US"/>
        </w:rPr>
        <w:t>DATABASE</w:t>
      </w:r>
      <w:r w:rsidRPr="001A1978">
        <w:t xml:space="preserve"> </w:t>
      </w:r>
      <w:r>
        <w:t xml:space="preserve">и нажмите клавишу </w:t>
      </w:r>
      <w:r>
        <w:rPr>
          <w:lang w:val="en-US"/>
        </w:rPr>
        <w:t>F</w:t>
      </w:r>
      <w:r w:rsidRPr="001A1978">
        <w:t>1</w:t>
      </w:r>
      <w:r>
        <w:t>.</w:t>
      </w:r>
    </w:p>
    <w:p w:rsidR="00107A49" w:rsidRPr="009F2958" w:rsidRDefault="009F2958" w:rsidP="0056688A">
      <w:pPr>
        <w:jc w:val="both"/>
        <w:rPr>
          <w:b/>
        </w:rPr>
      </w:pPr>
      <w:r w:rsidRPr="009F2958">
        <w:rPr>
          <w:b/>
        </w:rPr>
        <w:t>Отсоединение и присоединение базы данных</w:t>
      </w:r>
    </w:p>
    <w:p w:rsidR="00107A49" w:rsidRDefault="007916F6" w:rsidP="0056688A">
      <w:pPr>
        <w:jc w:val="both"/>
      </w:pPr>
      <w:r>
        <w:t xml:space="preserve">Для переноса базы данных на другой сервер необходимо отсоединить ее от текущего сервера. Для этого в контекстном меню базы данных </w:t>
      </w:r>
      <w:r>
        <w:rPr>
          <w:lang w:val="en-US"/>
        </w:rPr>
        <w:t>Sales</w:t>
      </w:r>
      <w:r w:rsidRPr="007916F6">
        <w:t xml:space="preserve"> </w:t>
      </w:r>
      <w:r>
        <w:t>выберите команду «Задачи - Отсоединить…». В диалоговом окне «Отсоединение базы данных» нажмите кнопку «</w:t>
      </w:r>
      <w:r>
        <w:rPr>
          <w:lang w:val="en-US"/>
        </w:rPr>
        <w:t>OK</w:t>
      </w:r>
      <w:r>
        <w:t>»</w:t>
      </w:r>
      <w:r w:rsidRPr="007916F6">
        <w:t xml:space="preserve"> </w:t>
      </w:r>
      <w:r>
        <w:t xml:space="preserve">и убедитесь, что </w:t>
      </w:r>
      <w:r>
        <w:rPr>
          <w:lang w:val="en-US"/>
        </w:rPr>
        <w:t>Sales</w:t>
      </w:r>
      <w:r>
        <w:t xml:space="preserve"> исчезла из списка</w:t>
      </w:r>
      <w:r w:rsidR="002730E3">
        <w:t xml:space="preserve"> баз данных</w:t>
      </w:r>
      <w:r>
        <w:t xml:space="preserve"> в дереве обозревателя объектов.</w:t>
      </w:r>
      <w:r w:rsidR="0041789A">
        <w:t xml:space="preserve"> Теперь файлы базы данных могут быть перенесены на другой сервер.</w:t>
      </w:r>
    </w:p>
    <w:p w:rsidR="002730E3" w:rsidRPr="00FD6156" w:rsidRDefault="002730E3" w:rsidP="0056688A">
      <w:pPr>
        <w:jc w:val="both"/>
      </w:pPr>
      <w:r>
        <w:t xml:space="preserve">Для присоединения базы данных к серверу выберите в контекстном меню узла «Базы данных» команду «Присоединить…». В диалоговом окне «Присоединение базы данных» с помощью кнопки «Добавить…» выберите созданный на предыдущих этапах файл </w:t>
      </w:r>
      <w:r>
        <w:rPr>
          <w:lang w:val="en-US"/>
        </w:rPr>
        <w:t>Sales</w:t>
      </w:r>
      <w:r w:rsidRPr="002730E3">
        <w:t>.</w:t>
      </w:r>
      <w:proofErr w:type="spellStart"/>
      <w:r>
        <w:rPr>
          <w:lang w:val="en-US"/>
        </w:rPr>
        <w:t>mdf</w:t>
      </w:r>
      <w:proofErr w:type="spellEnd"/>
      <w:r w:rsidRPr="002730E3">
        <w:t xml:space="preserve"> (</w:t>
      </w:r>
      <w:proofErr w:type="spellStart"/>
      <w:r>
        <w:rPr>
          <w:lang w:val="en-US"/>
        </w:rPr>
        <w:t>ldf</w:t>
      </w:r>
      <w:proofErr w:type="spellEnd"/>
      <w:r w:rsidRPr="002730E3">
        <w:t xml:space="preserve"> </w:t>
      </w:r>
      <w:r>
        <w:t>файл будет определен</w:t>
      </w:r>
      <w:r w:rsidR="00FD6156">
        <w:t xml:space="preserve"> системой</w:t>
      </w:r>
      <w:r>
        <w:t xml:space="preserve"> </w:t>
      </w:r>
      <w:r w:rsidR="006A463C">
        <w:t>автоматически</w:t>
      </w:r>
      <w:r w:rsidRPr="002730E3">
        <w:t>)</w:t>
      </w:r>
      <w:r>
        <w:t xml:space="preserve">, измените владельца на </w:t>
      </w:r>
      <w:proofErr w:type="spellStart"/>
      <w:r>
        <w:rPr>
          <w:lang w:val="en-US"/>
        </w:rPr>
        <w:t>sa</w:t>
      </w:r>
      <w:proofErr w:type="spellEnd"/>
      <w:r>
        <w:t xml:space="preserve"> и нажмите кнопку «</w:t>
      </w:r>
      <w:r>
        <w:rPr>
          <w:lang w:val="en-US"/>
        </w:rPr>
        <w:t>OK</w:t>
      </w:r>
      <w:r>
        <w:t>».</w:t>
      </w:r>
      <w:r w:rsidRPr="002730E3">
        <w:t xml:space="preserve"> </w:t>
      </w:r>
      <w:r w:rsidR="00FD6156">
        <w:t xml:space="preserve">База данных </w:t>
      </w:r>
      <w:r w:rsidR="00FD6156">
        <w:rPr>
          <w:lang w:val="en-US"/>
        </w:rPr>
        <w:t>Sales</w:t>
      </w:r>
      <w:r w:rsidR="00FD6156" w:rsidRPr="00FD6156">
        <w:t xml:space="preserve"> </w:t>
      </w:r>
      <w:r w:rsidR="00FD6156">
        <w:t>должна появиться в списке дерева обозревателя объектов.</w:t>
      </w:r>
    </w:p>
    <w:p w:rsidR="009003C6" w:rsidRDefault="009003C6" w:rsidP="002730E3">
      <w:pPr>
        <w:jc w:val="center"/>
      </w:pPr>
      <w:r>
        <w:rPr>
          <w:noProof/>
        </w:rPr>
        <w:drawing>
          <wp:inline distT="0" distB="0" distL="0" distR="0">
            <wp:extent cx="5940425" cy="5332882"/>
            <wp:effectExtent l="19050" t="0" r="3175" b="0"/>
            <wp:docPr id="3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5940425" cy="5332882"/>
                    </a:xfrm>
                    <a:prstGeom prst="rect">
                      <a:avLst/>
                    </a:prstGeom>
                    <a:noFill/>
                    <a:ln w="9525">
                      <a:noFill/>
                      <a:miter lim="800000"/>
                      <a:headEnd/>
                      <a:tailEnd/>
                    </a:ln>
                  </pic:spPr>
                </pic:pic>
              </a:graphicData>
            </a:graphic>
          </wp:inline>
        </w:drawing>
      </w:r>
    </w:p>
    <w:p w:rsidR="00A974AA" w:rsidRDefault="00A974AA" w:rsidP="00A974AA">
      <w:pPr>
        <w:jc w:val="center"/>
        <w:rPr>
          <w:b/>
          <w:sz w:val="28"/>
          <w:szCs w:val="28"/>
        </w:rPr>
      </w:pPr>
      <w:r>
        <w:rPr>
          <w:b/>
          <w:sz w:val="28"/>
          <w:szCs w:val="28"/>
        </w:rPr>
        <w:lastRenderedPageBreak/>
        <w:t>Лабораторная работа №2: Создание таблиц</w:t>
      </w:r>
      <w:r w:rsidR="00D11F3A">
        <w:rPr>
          <w:b/>
          <w:sz w:val="28"/>
          <w:szCs w:val="28"/>
        </w:rPr>
        <w:t xml:space="preserve"> и</w:t>
      </w:r>
      <w:r w:rsidR="00BF211A">
        <w:rPr>
          <w:b/>
          <w:sz w:val="28"/>
          <w:szCs w:val="28"/>
        </w:rPr>
        <w:t xml:space="preserve"> ограничений</w:t>
      </w:r>
    </w:p>
    <w:p w:rsidR="00A974AA" w:rsidRDefault="00E40A48" w:rsidP="00A974AA">
      <w:pPr>
        <w:jc w:val="both"/>
      </w:pPr>
      <w:r w:rsidRPr="00E40A48">
        <w:rPr>
          <w:i/>
        </w:rPr>
        <w:t>Таблицы</w:t>
      </w:r>
      <w:r>
        <w:t xml:space="preserve"> представляют собой объекты базы данных, используемые </w:t>
      </w:r>
      <w:r w:rsidR="00CA6F7E">
        <w:t xml:space="preserve">непосредственно </w:t>
      </w:r>
      <w:r>
        <w:t>для хранения всех данных.</w:t>
      </w:r>
      <w:r w:rsidR="00CA6F7E">
        <w:t xml:space="preserve"> Одним из самых главных правил организации баз данных является то, что в одной таблице должны храниться данные лишь об одном конкретном типе сущности</w:t>
      </w:r>
      <w:r w:rsidR="005B5775">
        <w:t xml:space="preserve"> (например, клиенты, товары, заказы и т. п.)</w:t>
      </w:r>
      <w:r w:rsidR="00CA6F7E">
        <w:t>.</w:t>
      </w:r>
    </w:p>
    <w:p w:rsidR="00A974AA" w:rsidRDefault="005B5775" w:rsidP="00A974AA">
      <w:pPr>
        <w:jc w:val="both"/>
      </w:pPr>
      <w:r>
        <w:t xml:space="preserve">Данные в таблицах организованы по полям и записям. </w:t>
      </w:r>
      <w:r w:rsidR="00A846F5">
        <w:t>Поля (или столбцы таблицы) содержат определенный ти</w:t>
      </w:r>
      <w:r w:rsidR="00A74239">
        <w:t xml:space="preserve">п информации, например, фамилию, </w:t>
      </w:r>
      <w:r w:rsidR="00A846F5">
        <w:t>адрес</w:t>
      </w:r>
      <w:r w:rsidR="00A74239">
        <w:t>, телефонный номер.</w:t>
      </w:r>
      <w:r w:rsidR="00A846F5">
        <w:t xml:space="preserve"> Запись (или строка таблицы) - группа связанных полей, содержащих информацию об отдельно</w:t>
      </w:r>
      <w:r w:rsidR="00E50F94">
        <w:t>м экземпляре</w:t>
      </w:r>
      <w:r w:rsidR="00A74239">
        <w:t xml:space="preserve"> сущности.</w:t>
      </w:r>
    </w:p>
    <w:p w:rsidR="00A974AA" w:rsidRDefault="0024737D" w:rsidP="00A974AA">
      <w:pPr>
        <w:jc w:val="both"/>
      </w:pPr>
      <w:r>
        <w:t xml:space="preserve">Любое поле таблицы характеризуется </w:t>
      </w:r>
      <w:r w:rsidR="00F21B43">
        <w:t xml:space="preserve">как минимум </w:t>
      </w:r>
      <w:r>
        <w:t>тремя обязательными свойствами:</w:t>
      </w:r>
    </w:p>
    <w:p w:rsidR="0024737D" w:rsidRDefault="0024737D" w:rsidP="00635617">
      <w:pPr>
        <w:pStyle w:val="a3"/>
        <w:numPr>
          <w:ilvl w:val="0"/>
          <w:numId w:val="16"/>
        </w:numPr>
        <w:jc w:val="both"/>
      </w:pPr>
      <w:r w:rsidRPr="00957C22">
        <w:rPr>
          <w:i/>
        </w:rPr>
        <w:t>Имя столбца</w:t>
      </w:r>
      <w:r>
        <w:t xml:space="preserve">. </w:t>
      </w:r>
      <w:r w:rsidR="00255C30">
        <w:t>Реализует способ обращения к конкретному полю в таблице. Рекомендуется всегда присваивать полям смысловые имена.</w:t>
      </w:r>
    </w:p>
    <w:p w:rsidR="0024737D" w:rsidRDefault="0024737D" w:rsidP="00635617">
      <w:pPr>
        <w:pStyle w:val="a3"/>
        <w:numPr>
          <w:ilvl w:val="0"/>
          <w:numId w:val="16"/>
        </w:numPr>
        <w:jc w:val="both"/>
      </w:pPr>
      <w:r w:rsidRPr="00957C22">
        <w:rPr>
          <w:i/>
        </w:rPr>
        <w:t>Тип данных</w:t>
      </w:r>
      <w:r>
        <w:t xml:space="preserve">. </w:t>
      </w:r>
      <w:r w:rsidR="00255C30">
        <w:t>Определяет, информация какого типа может храниться в данном поле.</w:t>
      </w:r>
    </w:p>
    <w:p w:rsidR="0024737D" w:rsidRDefault="00255C30" w:rsidP="00635617">
      <w:pPr>
        <w:pStyle w:val="a3"/>
        <w:numPr>
          <w:ilvl w:val="0"/>
          <w:numId w:val="16"/>
        </w:numPr>
        <w:jc w:val="both"/>
      </w:pPr>
      <w:r w:rsidRPr="00957C22">
        <w:rPr>
          <w:i/>
        </w:rPr>
        <w:t>Разрешить</w:t>
      </w:r>
      <w:r w:rsidR="0024737D" w:rsidRPr="00957C22">
        <w:rPr>
          <w:i/>
        </w:rPr>
        <w:t xml:space="preserve"> значения </w:t>
      </w:r>
      <w:r w:rsidR="0024737D" w:rsidRPr="00957C22">
        <w:rPr>
          <w:i/>
          <w:lang w:val="en-US"/>
        </w:rPr>
        <w:t>null</w:t>
      </w:r>
      <w:r w:rsidR="0024737D">
        <w:t xml:space="preserve">. </w:t>
      </w:r>
      <w:r>
        <w:t>Определяет, допустимо ли для данного поля отсутствие</w:t>
      </w:r>
      <w:r w:rsidR="0091279E">
        <w:t xml:space="preserve"> фактических</w:t>
      </w:r>
      <w:r>
        <w:t xml:space="preserve"> </w:t>
      </w:r>
      <w:r w:rsidR="0091279E">
        <w:t>данных, д</w:t>
      </w:r>
      <w:r>
        <w:t xml:space="preserve">ля обозначения </w:t>
      </w:r>
      <w:r w:rsidR="0091279E">
        <w:t>ко</w:t>
      </w:r>
      <w:r w:rsidR="00316B0D">
        <w:t>т</w:t>
      </w:r>
      <w:r w:rsidR="0091279E">
        <w:t>о</w:t>
      </w:r>
      <w:r w:rsidR="00316B0D">
        <w:t>ро</w:t>
      </w:r>
      <w:r w:rsidR="0091279E">
        <w:t xml:space="preserve">го используется </w:t>
      </w:r>
      <w:r>
        <w:t xml:space="preserve">так называемый маркер пустого значения </w:t>
      </w:r>
      <w:r>
        <w:rPr>
          <w:lang w:val="en-US"/>
        </w:rPr>
        <w:t>null</w:t>
      </w:r>
      <w:r>
        <w:t>.</w:t>
      </w:r>
    </w:p>
    <w:p w:rsidR="00A846F5" w:rsidRDefault="00A846F5" w:rsidP="00A846F5">
      <w:pPr>
        <w:jc w:val="both"/>
        <w:rPr>
          <w:b/>
        </w:rPr>
      </w:pPr>
      <w:r w:rsidRPr="00A846F5">
        <w:rPr>
          <w:b/>
        </w:rPr>
        <w:t>Типы данных</w:t>
      </w:r>
    </w:p>
    <w:p w:rsidR="00A846F5" w:rsidRDefault="00FB5A7F" w:rsidP="00A846F5">
      <w:pPr>
        <w:jc w:val="both"/>
      </w:pPr>
      <w:r>
        <w:t xml:space="preserve">При выборе типа данных для столбца следует отдавать предпочтение типу, который позволит хранить любые возможные для этого столбца значения и занимать при этом минимальное место на диске. </w:t>
      </w:r>
      <w:r w:rsidR="00A846F5">
        <w:t xml:space="preserve">Типы данных в MS SQL </w:t>
      </w:r>
      <w:r w:rsidR="00A846F5" w:rsidRPr="004F15E0">
        <w:rPr>
          <w:lang w:val="en-US"/>
        </w:rPr>
        <w:t>Server</w:t>
      </w:r>
      <w:r w:rsidR="00A846F5">
        <w:t xml:space="preserve"> можно разделить на </w:t>
      </w:r>
      <w:r w:rsidR="00CF4D66">
        <w:t>во</w:t>
      </w:r>
      <w:r w:rsidR="00A846F5">
        <w:t>семь категорий:</w:t>
      </w:r>
    </w:p>
    <w:p w:rsidR="00A846F5" w:rsidRDefault="00CF4D66" w:rsidP="00635617">
      <w:pPr>
        <w:pStyle w:val="a3"/>
        <w:numPr>
          <w:ilvl w:val="0"/>
          <w:numId w:val="7"/>
        </w:numPr>
        <w:jc w:val="both"/>
      </w:pPr>
      <w:r>
        <w:t>Целочисленные данные</w:t>
      </w:r>
    </w:p>
    <w:p w:rsidR="00A846F5" w:rsidRPr="00CF4D66" w:rsidRDefault="004E4315" w:rsidP="00635617">
      <w:pPr>
        <w:pStyle w:val="a3"/>
        <w:numPr>
          <w:ilvl w:val="0"/>
          <w:numId w:val="8"/>
        </w:numPr>
        <w:jc w:val="both"/>
      </w:pPr>
      <w:proofErr w:type="gramStart"/>
      <w:r w:rsidRPr="00CF4D66">
        <w:rPr>
          <w:lang w:val="en-US"/>
        </w:rPr>
        <w:t>b</w:t>
      </w:r>
      <w:proofErr w:type="spellStart"/>
      <w:r w:rsidR="00A846F5" w:rsidRPr="00CF4D66">
        <w:t>it</w:t>
      </w:r>
      <w:proofErr w:type="spellEnd"/>
      <w:proofErr w:type="gramEnd"/>
      <w:r w:rsidR="008770E1">
        <w:t xml:space="preserve"> (1 байт)</w:t>
      </w:r>
      <w:r w:rsidR="00A846F5" w:rsidRPr="00CF4D66">
        <w:t xml:space="preserve">. </w:t>
      </w:r>
      <w:r w:rsidRPr="00CF4D66">
        <w:t>Может хранить</w:t>
      </w:r>
      <w:r w:rsidR="008770E1">
        <w:t xml:space="preserve"> только значения 0</w:t>
      </w:r>
      <w:r w:rsidRPr="00CF4D66">
        <w:t xml:space="preserve">, </w:t>
      </w:r>
      <w:r w:rsidR="008770E1">
        <w:t>1</w:t>
      </w:r>
      <w:r w:rsidRPr="00CF4D66">
        <w:t xml:space="preserve"> или </w:t>
      </w:r>
      <w:r w:rsidRPr="00CF4D66">
        <w:rPr>
          <w:lang w:val="en-US"/>
        </w:rPr>
        <w:t>null</w:t>
      </w:r>
      <w:r w:rsidR="008770E1">
        <w:t xml:space="preserve"> (пустое значение, сообщающее об отсутствии данных)</w:t>
      </w:r>
      <w:r w:rsidR="00A846F5" w:rsidRPr="00CF4D66">
        <w:t>.</w:t>
      </w:r>
      <w:r w:rsidR="008770E1">
        <w:t xml:space="preserve"> Его удобно использовать в качестве индикатора состояния – включено/выключено, да/нет, истина/ложь.</w:t>
      </w:r>
    </w:p>
    <w:p w:rsidR="00063220" w:rsidRDefault="00063220" w:rsidP="00635617">
      <w:pPr>
        <w:pStyle w:val="a3"/>
        <w:numPr>
          <w:ilvl w:val="0"/>
          <w:numId w:val="8"/>
        </w:numPr>
        <w:jc w:val="both"/>
      </w:pPr>
      <w:proofErr w:type="spellStart"/>
      <w:r w:rsidRPr="00CF4D66">
        <w:rPr>
          <w:lang w:val="en-US"/>
        </w:rPr>
        <w:t>tinyint</w:t>
      </w:r>
      <w:proofErr w:type="spellEnd"/>
      <w:r w:rsidR="008770E1">
        <w:t xml:space="preserve"> </w:t>
      </w:r>
      <w:r w:rsidR="00B20414">
        <w:t>(1 байт).</w:t>
      </w:r>
      <w:r w:rsidR="00993E27">
        <w:t>Целые з</w:t>
      </w:r>
      <w:r w:rsidR="00B20414">
        <w:t>начения от 0 до 255.</w:t>
      </w:r>
    </w:p>
    <w:p w:rsidR="00063220" w:rsidRDefault="00063220" w:rsidP="00635617">
      <w:pPr>
        <w:pStyle w:val="a3"/>
        <w:numPr>
          <w:ilvl w:val="0"/>
          <w:numId w:val="8"/>
        </w:numPr>
        <w:jc w:val="both"/>
      </w:pPr>
      <w:proofErr w:type="spellStart"/>
      <w:r w:rsidRPr="00CF4D66">
        <w:rPr>
          <w:lang w:val="en-US"/>
        </w:rPr>
        <w:t>smallint</w:t>
      </w:r>
      <w:proofErr w:type="spellEnd"/>
      <w:r w:rsidR="00B20414">
        <w:t xml:space="preserve"> (2 байта)</w:t>
      </w:r>
      <w:r>
        <w:t xml:space="preserve">. </w:t>
      </w:r>
      <w:r w:rsidR="00B20414">
        <w:t>Диапазон значений от -2</w:t>
      </w:r>
      <w:r w:rsidR="00B20414">
        <w:rPr>
          <w:vertAlign w:val="superscript"/>
        </w:rPr>
        <w:t>15</w:t>
      </w:r>
      <w:r w:rsidR="00B20414">
        <w:t xml:space="preserve"> (-32768) до 2</w:t>
      </w:r>
      <w:r w:rsidR="00B20414">
        <w:rPr>
          <w:vertAlign w:val="superscript"/>
        </w:rPr>
        <w:t>15</w:t>
      </w:r>
      <w:r w:rsidR="00B20414">
        <w:t xml:space="preserve"> (3767).</w:t>
      </w:r>
    </w:p>
    <w:p w:rsidR="00A846F5" w:rsidRDefault="00063220" w:rsidP="00635617">
      <w:pPr>
        <w:pStyle w:val="a3"/>
        <w:numPr>
          <w:ilvl w:val="0"/>
          <w:numId w:val="8"/>
        </w:numPr>
        <w:jc w:val="both"/>
      </w:pPr>
      <w:proofErr w:type="spellStart"/>
      <w:r w:rsidRPr="00CF4D66">
        <w:rPr>
          <w:lang w:val="en-US"/>
        </w:rPr>
        <w:t>i</w:t>
      </w:r>
      <w:r>
        <w:t>nt</w:t>
      </w:r>
      <w:proofErr w:type="spellEnd"/>
      <w:r w:rsidR="00111208">
        <w:t xml:space="preserve"> (4 байта). Может содержать целочисленные данные от </w:t>
      </w:r>
      <w:r w:rsidR="00B20414">
        <w:t>-2</w:t>
      </w:r>
      <w:r w:rsidR="00B20414">
        <w:rPr>
          <w:vertAlign w:val="superscript"/>
        </w:rPr>
        <w:t>31</w:t>
      </w:r>
      <w:r w:rsidR="00B20414">
        <w:t xml:space="preserve"> (</w:t>
      </w:r>
      <w:r w:rsidR="00111208">
        <w:t>-2147483648</w:t>
      </w:r>
      <w:r w:rsidR="00B20414">
        <w:t>)</w:t>
      </w:r>
      <w:r w:rsidR="00111208">
        <w:t xml:space="preserve"> до </w:t>
      </w:r>
      <w:r w:rsidR="00B20414">
        <w:t>2</w:t>
      </w:r>
      <w:r w:rsidR="00B20414">
        <w:rPr>
          <w:vertAlign w:val="superscript"/>
        </w:rPr>
        <w:t>31</w:t>
      </w:r>
      <w:r w:rsidR="00B20414">
        <w:t xml:space="preserve"> (</w:t>
      </w:r>
      <w:r w:rsidR="00111208">
        <w:t>21474833647</w:t>
      </w:r>
      <w:r w:rsidR="00B20414">
        <w:t>)</w:t>
      </w:r>
      <w:r w:rsidR="00111208">
        <w:t>.</w:t>
      </w:r>
    </w:p>
    <w:p w:rsidR="00063220" w:rsidRPr="00CF4D66" w:rsidRDefault="00697782" w:rsidP="00635617">
      <w:pPr>
        <w:pStyle w:val="a3"/>
        <w:numPr>
          <w:ilvl w:val="0"/>
          <w:numId w:val="8"/>
        </w:numPr>
        <w:jc w:val="both"/>
      </w:pPr>
      <w:proofErr w:type="spellStart"/>
      <w:r>
        <w:rPr>
          <w:lang w:val="en-US"/>
        </w:rPr>
        <w:t>b</w:t>
      </w:r>
      <w:r w:rsidRPr="00CF4D66">
        <w:rPr>
          <w:lang w:val="en-US"/>
        </w:rPr>
        <w:t>igint</w:t>
      </w:r>
      <w:proofErr w:type="spellEnd"/>
      <w:r w:rsidR="00B20414">
        <w:t xml:space="preserve"> (8 байт). Включает в себя данные от -2</w:t>
      </w:r>
      <w:r w:rsidR="00B20414">
        <w:rPr>
          <w:vertAlign w:val="superscript"/>
        </w:rPr>
        <w:t>63</w:t>
      </w:r>
      <w:r w:rsidR="00B20414">
        <w:t xml:space="preserve"> (9223372036854775808) до 2</w:t>
      </w:r>
      <w:r w:rsidR="00B20414">
        <w:rPr>
          <w:vertAlign w:val="superscript"/>
        </w:rPr>
        <w:t>63</w:t>
      </w:r>
      <w:r w:rsidR="00B20414">
        <w:t xml:space="preserve"> (9223372036854775807). Удобен для хранения очень больших чисел, не помещающихся в типе данных </w:t>
      </w:r>
      <w:proofErr w:type="spellStart"/>
      <w:r w:rsidR="00B20414">
        <w:rPr>
          <w:lang w:val="en-US"/>
        </w:rPr>
        <w:t>int</w:t>
      </w:r>
      <w:proofErr w:type="spellEnd"/>
      <w:r w:rsidR="00B20414">
        <w:t>.</w:t>
      </w:r>
    </w:p>
    <w:p w:rsidR="00CF4D66" w:rsidRPr="00111208" w:rsidRDefault="00CF4D66" w:rsidP="00635617">
      <w:pPr>
        <w:pStyle w:val="a3"/>
        <w:numPr>
          <w:ilvl w:val="0"/>
          <w:numId w:val="7"/>
        </w:numPr>
        <w:jc w:val="both"/>
      </w:pPr>
      <w:r>
        <w:t>Текстовые данные</w:t>
      </w:r>
    </w:p>
    <w:p w:rsidR="00CF4D66" w:rsidRPr="00CF4D66" w:rsidRDefault="00CF4D66" w:rsidP="00635617">
      <w:pPr>
        <w:pStyle w:val="a3"/>
        <w:numPr>
          <w:ilvl w:val="0"/>
          <w:numId w:val="9"/>
        </w:numPr>
        <w:jc w:val="both"/>
      </w:pPr>
      <w:r>
        <w:rPr>
          <w:lang w:val="en-US"/>
        </w:rPr>
        <w:t>char</w:t>
      </w:r>
      <w:r w:rsidRPr="00111208">
        <w:t>.</w:t>
      </w:r>
      <w:r w:rsidR="00DB4918" w:rsidRPr="00DB4918">
        <w:t xml:space="preserve"> </w:t>
      </w:r>
      <w:r w:rsidR="00DB4918">
        <w:t xml:space="preserve">Содержит символьные не </w:t>
      </w:r>
      <w:r w:rsidR="00DB4918">
        <w:rPr>
          <w:lang w:val="en-US"/>
        </w:rPr>
        <w:t>Unicode</w:t>
      </w:r>
      <w:r w:rsidR="00DB4918">
        <w:t>-данные фиксированной длины до 8000 знаков.</w:t>
      </w:r>
    </w:p>
    <w:p w:rsidR="00CF4D66" w:rsidRPr="00CF4D66" w:rsidRDefault="00CF4D66" w:rsidP="00635617">
      <w:pPr>
        <w:pStyle w:val="a3"/>
        <w:numPr>
          <w:ilvl w:val="0"/>
          <w:numId w:val="9"/>
        </w:numPr>
        <w:jc w:val="both"/>
      </w:pPr>
      <w:proofErr w:type="spellStart"/>
      <w:r>
        <w:rPr>
          <w:lang w:val="en-US"/>
        </w:rPr>
        <w:t>varchar</w:t>
      </w:r>
      <w:proofErr w:type="spellEnd"/>
      <w:r w:rsidRPr="00111208">
        <w:t>.</w:t>
      </w:r>
      <w:r w:rsidR="00DB4918">
        <w:t xml:space="preserve"> Содержит символьные не </w:t>
      </w:r>
      <w:r w:rsidR="00DB4918">
        <w:rPr>
          <w:lang w:val="en-US"/>
        </w:rPr>
        <w:t>Unicode</w:t>
      </w:r>
      <w:r w:rsidR="00DB4918">
        <w:t>-данные переменной длины до 8000 знаков.</w:t>
      </w:r>
    </w:p>
    <w:p w:rsidR="00CF4D66" w:rsidRPr="00CF4D66" w:rsidRDefault="00CF4D66" w:rsidP="00635617">
      <w:pPr>
        <w:pStyle w:val="a3"/>
        <w:numPr>
          <w:ilvl w:val="0"/>
          <w:numId w:val="9"/>
        </w:numPr>
        <w:jc w:val="both"/>
      </w:pPr>
      <w:proofErr w:type="spellStart"/>
      <w:r>
        <w:rPr>
          <w:lang w:val="en-US"/>
        </w:rPr>
        <w:t>nchar</w:t>
      </w:r>
      <w:proofErr w:type="spellEnd"/>
      <w:r w:rsidRPr="00111208">
        <w:t>.</w:t>
      </w:r>
      <w:r w:rsidR="00DB4918">
        <w:t xml:space="preserve"> Содержит данные </w:t>
      </w:r>
      <w:r w:rsidR="00DB4918">
        <w:rPr>
          <w:lang w:val="en-US"/>
        </w:rPr>
        <w:t>Unicode</w:t>
      </w:r>
      <w:r w:rsidR="00DB4918">
        <w:t xml:space="preserve"> фиксированной длины до 4000 символов. Подобно всем типам данных </w:t>
      </w:r>
      <w:r w:rsidR="00DB4918">
        <w:rPr>
          <w:lang w:val="en-US"/>
        </w:rPr>
        <w:t>Unicode</w:t>
      </w:r>
      <w:r w:rsidR="00DB4918">
        <w:t xml:space="preserve"> его удобно использовать для хранения небольших фрагментов текста, которые будут считываться разноязычными клиентами.</w:t>
      </w:r>
    </w:p>
    <w:p w:rsidR="00CF4D66" w:rsidRPr="00CF4D66" w:rsidRDefault="00CF4D66" w:rsidP="00635617">
      <w:pPr>
        <w:pStyle w:val="a3"/>
        <w:numPr>
          <w:ilvl w:val="0"/>
          <w:numId w:val="9"/>
        </w:numPr>
        <w:jc w:val="both"/>
      </w:pPr>
      <w:proofErr w:type="spellStart"/>
      <w:r>
        <w:rPr>
          <w:lang w:val="en-US"/>
        </w:rPr>
        <w:t>nvarchar</w:t>
      </w:r>
      <w:proofErr w:type="spellEnd"/>
      <w:r w:rsidR="00DB4918">
        <w:t xml:space="preserve">. Содержит данные </w:t>
      </w:r>
      <w:r w:rsidR="00DB4918">
        <w:rPr>
          <w:lang w:val="en-US"/>
        </w:rPr>
        <w:t>Unicode</w:t>
      </w:r>
      <w:r w:rsidR="00DB4918">
        <w:t xml:space="preserve"> переменной длины до 4000 символов.</w:t>
      </w:r>
    </w:p>
    <w:p w:rsidR="00CF4D66" w:rsidRDefault="00CF4D66" w:rsidP="00635617">
      <w:pPr>
        <w:pStyle w:val="a3"/>
        <w:numPr>
          <w:ilvl w:val="0"/>
          <w:numId w:val="7"/>
        </w:numPr>
        <w:jc w:val="both"/>
      </w:pPr>
      <w:r>
        <w:t>Десятичные данные</w:t>
      </w:r>
    </w:p>
    <w:p w:rsidR="00CF4D66" w:rsidRPr="00CF4D66" w:rsidRDefault="00CF4D66" w:rsidP="00635617">
      <w:pPr>
        <w:pStyle w:val="a3"/>
        <w:numPr>
          <w:ilvl w:val="0"/>
          <w:numId w:val="10"/>
        </w:numPr>
        <w:jc w:val="both"/>
      </w:pPr>
      <w:r>
        <w:rPr>
          <w:lang w:val="en-US"/>
        </w:rPr>
        <w:t>decimal</w:t>
      </w:r>
      <w:r w:rsidRPr="00DB4918">
        <w:t>.</w:t>
      </w:r>
      <w:r w:rsidR="00E11304">
        <w:t xml:space="preserve"> Содержит числа с фиксированной точностью от -10</w:t>
      </w:r>
      <w:r w:rsidR="00E11304">
        <w:rPr>
          <w:vertAlign w:val="superscript"/>
        </w:rPr>
        <w:t>38</w:t>
      </w:r>
      <w:r w:rsidR="00E11304">
        <w:t>-1 до 10</w:t>
      </w:r>
      <w:r w:rsidR="00E11304">
        <w:rPr>
          <w:vertAlign w:val="superscript"/>
        </w:rPr>
        <w:t>38</w:t>
      </w:r>
      <w:r w:rsidR="00E11304">
        <w:t>-1. Он использует два параметра: точность и степень. Точностью называется общее количество знаков, хранящееся в поле, а степень – это количество знаков справа от десятичной запятой.</w:t>
      </w:r>
    </w:p>
    <w:p w:rsidR="00CF4D66" w:rsidRPr="00CF4D66" w:rsidRDefault="00CF4D66" w:rsidP="00635617">
      <w:pPr>
        <w:pStyle w:val="a3"/>
        <w:numPr>
          <w:ilvl w:val="0"/>
          <w:numId w:val="10"/>
        </w:numPr>
        <w:jc w:val="both"/>
      </w:pPr>
      <w:r>
        <w:rPr>
          <w:lang w:val="en-US"/>
        </w:rPr>
        <w:lastRenderedPageBreak/>
        <w:t>numeric</w:t>
      </w:r>
      <w:r w:rsidRPr="00DB4918">
        <w:t>.</w:t>
      </w:r>
      <w:r w:rsidR="00DB4918">
        <w:t xml:space="preserve"> Это синоним типа данных </w:t>
      </w:r>
      <w:r w:rsidR="00DB4918">
        <w:rPr>
          <w:lang w:val="en-US"/>
        </w:rPr>
        <w:t>decimal</w:t>
      </w:r>
      <w:r w:rsidR="00DB4918" w:rsidRPr="00DB4918">
        <w:t xml:space="preserve"> </w:t>
      </w:r>
      <w:r w:rsidR="00DB4918">
        <w:t>–</w:t>
      </w:r>
      <w:r w:rsidR="00DB4918" w:rsidRPr="00DB4918">
        <w:t xml:space="preserve"> </w:t>
      </w:r>
      <w:r w:rsidR="00DB4918">
        <w:t>они идентичны</w:t>
      </w:r>
      <w:r w:rsidR="00BC381A">
        <w:t>.</w:t>
      </w:r>
    </w:p>
    <w:p w:rsidR="00CF4D66" w:rsidRPr="00DB4918" w:rsidRDefault="00CF4D66" w:rsidP="00635617">
      <w:pPr>
        <w:pStyle w:val="a3"/>
        <w:numPr>
          <w:ilvl w:val="0"/>
          <w:numId w:val="7"/>
        </w:numPr>
        <w:jc w:val="both"/>
      </w:pPr>
      <w:r>
        <w:t>Денежные типы данных</w:t>
      </w:r>
    </w:p>
    <w:p w:rsidR="00CF4D66" w:rsidRDefault="00CF4D66" w:rsidP="00635617">
      <w:pPr>
        <w:pStyle w:val="a3"/>
        <w:numPr>
          <w:ilvl w:val="0"/>
          <w:numId w:val="11"/>
        </w:numPr>
        <w:jc w:val="both"/>
      </w:pPr>
      <w:r>
        <w:rPr>
          <w:lang w:val="en-US"/>
        </w:rPr>
        <w:t>money</w:t>
      </w:r>
      <w:r w:rsidR="00774A08">
        <w:t xml:space="preserve"> (8 байт). Содержит денежные значения от -2</w:t>
      </w:r>
      <w:r w:rsidR="00774A08">
        <w:rPr>
          <w:vertAlign w:val="superscript"/>
        </w:rPr>
        <w:t>63</w:t>
      </w:r>
      <w:r w:rsidR="00774A08">
        <w:t xml:space="preserve"> до 2</w:t>
      </w:r>
      <w:r w:rsidR="00774A08">
        <w:rPr>
          <w:vertAlign w:val="superscript"/>
        </w:rPr>
        <w:t>63</w:t>
      </w:r>
      <w:r w:rsidR="00774A08">
        <w:t xml:space="preserve"> с десятичной точностью от денежной единицы. Удобен для хранения денежных сумм, превышающих 214768,3647.</w:t>
      </w:r>
    </w:p>
    <w:p w:rsidR="00774A08" w:rsidRPr="00CF4D66" w:rsidRDefault="00774A08" w:rsidP="00635617">
      <w:pPr>
        <w:pStyle w:val="a3"/>
        <w:numPr>
          <w:ilvl w:val="0"/>
          <w:numId w:val="11"/>
        </w:numPr>
        <w:jc w:val="both"/>
      </w:pPr>
      <w:proofErr w:type="spellStart"/>
      <w:r>
        <w:rPr>
          <w:lang w:val="en-US"/>
        </w:rPr>
        <w:t>smallmoney</w:t>
      </w:r>
      <w:proofErr w:type="spellEnd"/>
      <w:r>
        <w:t xml:space="preserve"> (4 байта). Содержит значения от -214748,3648 до 214748,3647 с десятичной точностью.</w:t>
      </w:r>
    </w:p>
    <w:p w:rsidR="00CF4D66" w:rsidRPr="00DB4918" w:rsidRDefault="00CF4D66" w:rsidP="00635617">
      <w:pPr>
        <w:pStyle w:val="a3"/>
        <w:numPr>
          <w:ilvl w:val="0"/>
          <w:numId w:val="7"/>
        </w:numPr>
        <w:jc w:val="both"/>
      </w:pPr>
      <w:r>
        <w:t>Данные с плавающей точкой</w:t>
      </w:r>
    </w:p>
    <w:p w:rsidR="00CF4D66" w:rsidRPr="00CF4D66" w:rsidRDefault="00CF4D66" w:rsidP="00635617">
      <w:pPr>
        <w:pStyle w:val="a3"/>
        <w:numPr>
          <w:ilvl w:val="0"/>
          <w:numId w:val="12"/>
        </w:numPr>
        <w:jc w:val="both"/>
      </w:pPr>
      <w:r>
        <w:rPr>
          <w:lang w:val="en-US"/>
        </w:rPr>
        <w:t>float</w:t>
      </w:r>
      <w:r w:rsidRPr="00DB4918">
        <w:t>.</w:t>
      </w:r>
      <w:r w:rsidR="002F518B">
        <w:t xml:space="preserve"> Содержит числа с плавающей запятой от -1,79Е+38 до 1,79Е+38.</w:t>
      </w:r>
    </w:p>
    <w:p w:rsidR="00CF4D66" w:rsidRPr="00CF4D66" w:rsidRDefault="00CF4D66" w:rsidP="00635617">
      <w:pPr>
        <w:pStyle w:val="a3"/>
        <w:numPr>
          <w:ilvl w:val="0"/>
          <w:numId w:val="12"/>
        </w:numPr>
        <w:jc w:val="both"/>
      </w:pPr>
      <w:r>
        <w:rPr>
          <w:lang w:val="en-US"/>
        </w:rPr>
        <w:t>real</w:t>
      </w:r>
      <w:r w:rsidRPr="00DB4918">
        <w:t>.</w:t>
      </w:r>
      <w:r w:rsidR="002F518B" w:rsidRPr="002F518B">
        <w:t xml:space="preserve"> </w:t>
      </w:r>
      <w:r w:rsidR="002F518B">
        <w:t>Содержит числа с плавающей запятой от -3,40Е+38 до 3,40Е+38.</w:t>
      </w:r>
    </w:p>
    <w:p w:rsidR="00CF4D66" w:rsidRPr="00CF4D66" w:rsidRDefault="00CF4D66" w:rsidP="00635617">
      <w:pPr>
        <w:pStyle w:val="a3"/>
        <w:numPr>
          <w:ilvl w:val="0"/>
          <w:numId w:val="7"/>
        </w:numPr>
        <w:jc w:val="both"/>
        <w:rPr>
          <w:lang w:val="en-US"/>
        </w:rPr>
      </w:pPr>
      <w:r>
        <w:t>Типы данных даты и времени</w:t>
      </w:r>
    </w:p>
    <w:p w:rsidR="00CF4D66" w:rsidRDefault="00CF4D66" w:rsidP="00635617">
      <w:pPr>
        <w:pStyle w:val="a3"/>
        <w:numPr>
          <w:ilvl w:val="0"/>
          <w:numId w:val="13"/>
        </w:numPr>
        <w:jc w:val="both"/>
      </w:pPr>
      <w:proofErr w:type="spellStart"/>
      <w:r>
        <w:rPr>
          <w:lang w:val="en-US"/>
        </w:rPr>
        <w:t>datetime</w:t>
      </w:r>
      <w:proofErr w:type="spellEnd"/>
      <w:r w:rsidR="00763CBE">
        <w:t xml:space="preserve"> (8 байт)</w:t>
      </w:r>
      <w:r w:rsidRPr="00763CBE">
        <w:t>.</w:t>
      </w:r>
      <w:r w:rsidR="002F518B">
        <w:t xml:space="preserve"> </w:t>
      </w:r>
      <w:r w:rsidR="00763CBE">
        <w:t>Содержит дату и время в диапазоне от 1 января 1753 года до 31 декабря 9999 года с точностью 3,33 мс.</w:t>
      </w:r>
    </w:p>
    <w:p w:rsidR="002F518B" w:rsidRPr="00CF4D66" w:rsidRDefault="002F518B" w:rsidP="00635617">
      <w:pPr>
        <w:pStyle w:val="a3"/>
        <w:numPr>
          <w:ilvl w:val="0"/>
          <w:numId w:val="13"/>
        </w:numPr>
        <w:jc w:val="both"/>
      </w:pPr>
      <w:proofErr w:type="spellStart"/>
      <w:r w:rsidRPr="002F518B">
        <w:rPr>
          <w:lang w:val="en-US"/>
        </w:rPr>
        <w:t>smalldatetime</w:t>
      </w:r>
      <w:proofErr w:type="spellEnd"/>
      <w:r w:rsidR="00763CBE">
        <w:t xml:space="preserve"> (4 байта)</w:t>
      </w:r>
      <w:r w:rsidR="00763CBE" w:rsidRPr="00763CBE">
        <w:t>.</w:t>
      </w:r>
      <w:r w:rsidR="00763CBE">
        <w:t xml:space="preserve"> Содержит дату и время, начиная от 1 января 1900 года и заканчивая 6 июнем 2079, с точностью до 1 минуты.</w:t>
      </w:r>
    </w:p>
    <w:p w:rsidR="00CF4D66" w:rsidRPr="00CF4D66" w:rsidRDefault="00CF4D66" w:rsidP="00635617">
      <w:pPr>
        <w:pStyle w:val="a3"/>
        <w:numPr>
          <w:ilvl w:val="0"/>
          <w:numId w:val="7"/>
        </w:numPr>
        <w:jc w:val="both"/>
        <w:rPr>
          <w:lang w:val="en-US"/>
        </w:rPr>
      </w:pPr>
      <w:r>
        <w:t>Двоичные типы данных</w:t>
      </w:r>
    </w:p>
    <w:p w:rsidR="00CF4D66" w:rsidRPr="00850DEC" w:rsidRDefault="00CF4D66" w:rsidP="00635617">
      <w:pPr>
        <w:pStyle w:val="a3"/>
        <w:numPr>
          <w:ilvl w:val="0"/>
          <w:numId w:val="14"/>
        </w:numPr>
        <w:jc w:val="both"/>
      </w:pPr>
      <w:r>
        <w:rPr>
          <w:lang w:val="en-US"/>
        </w:rPr>
        <w:t>binary</w:t>
      </w:r>
      <w:r w:rsidR="00E420F8" w:rsidRPr="00AC0BAB">
        <w:t xml:space="preserve">. </w:t>
      </w:r>
      <w:r w:rsidR="00850DEC">
        <w:t>Содержит двоичные данные фиксированной длины до 8000 байт.</w:t>
      </w:r>
    </w:p>
    <w:p w:rsidR="00CF4D66" w:rsidRPr="00850DEC" w:rsidRDefault="00CF4D66" w:rsidP="00635617">
      <w:pPr>
        <w:pStyle w:val="a3"/>
        <w:numPr>
          <w:ilvl w:val="0"/>
          <w:numId w:val="14"/>
        </w:numPr>
        <w:jc w:val="both"/>
      </w:pPr>
      <w:proofErr w:type="spellStart"/>
      <w:r>
        <w:rPr>
          <w:lang w:val="en-US"/>
        </w:rPr>
        <w:t>varbinary</w:t>
      </w:r>
      <w:proofErr w:type="spellEnd"/>
      <w:r w:rsidR="00E420F8">
        <w:t xml:space="preserve">. </w:t>
      </w:r>
      <w:r w:rsidR="00850DEC">
        <w:t>Содержит двоичные данные переменной длины до 8000 байт.</w:t>
      </w:r>
    </w:p>
    <w:p w:rsidR="00CF4D66" w:rsidRPr="00CF4D66" w:rsidRDefault="00CF4D66" w:rsidP="00635617">
      <w:pPr>
        <w:pStyle w:val="a3"/>
        <w:numPr>
          <w:ilvl w:val="0"/>
          <w:numId w:val="7"/>
        </w:numPr>
        <w:jc w:val="both"/>
        <w:rPr>
          <w:lang w:val="en-US"/>
        </w:rPr>
      </w:pPr>
      <w:r>
        <w:t>Специализированные</w:t>
      </w:r>
      <w:r w:rsidRPr="00E420F8">
        <w:rPr>
          <w:lang w:val="en-US"/>
        </w:rPr>
        <w:t xml:space="preserve"> </w:t>
      </w:r>
      <w:r>
        <w:t>типы</w:t>
      </w:r>
      <w:r w:rsidRPr="00E420F8">
        <w:rPr>
          <w:lang w:val="en-US"/>
        </w:rPr>
        <w:t xml:space="preserve"> </w:t>
      </w:r>
      <w:r>
        <w:t>данных</w:t>
      </w:r>
    </w:p>
    <w:p w:rsidR="00CF4D66" w:rsidRPr="00886645" w:rsidRDefault="00CF4D66" w:rsidP="00635617">
      <w:pPr>
        <w:pStyle w:val="a3"/>
        <w:numPr>
          <w:ilvl w:val="0"/>
          <w:numId w:val="15"/>
        </w:numPr>
        <w:jc w:val="both"/>
      </w:pPr>
      <w:proofErr w:type="spellStart"/>
      <w:r>
        <w:rPr>
          <w:lang w:val="en-US"/>
        </w:rPr>
        <w:t>sql</w:t>
      </w:r>
      <w:proofErr w:type="spellEnd"/>
      <w:r w:rsidRPr="00886645">
        <w:t>_</w:t>
      </w:r>
      <w:r>
        <w:rPr>
          <w:lang w:val="en-US"/>
        </w:rPr>
        <w:t>variant</w:t>
      </w:r>
      <w:r w:rsidRPr="00886645">
        <w:t>.</w:t>
      </w:r>
      <w:r w:rsidR="00886645">
        <w:t xml:space="preserve"> Используется для хранения значения с различными типами данных.</w:t>
      </w:r>
    </w:p>
    <w:p w:rsidR="00CF4D66" w:rsidRPr="00886645" w:rsidRDefault="00CF4D66" w:rsidP="00635617">
      <w:pPr>
        <w:pStyle w:val="a3"/>
        <w:numPr>
          <w:ilvl w:val="0"/>
          <w:numId w:val="15"/>
        </w:numPr>
        <w:jc w:val="both"/>
      </w:pPr>
      <w:r>
        <w:rPr>
          <w:lang w:val="en-US"/>
        </w:rPr>
        <w:t>timestamp</w:t>
      </w:r>
      <w:r w:rsidRPr="00886645">
        <w:t>.</w:t>
      </w:r>
      <w:r w:rsidR="00886645">
        <w:t xml:space="preserve"> Используется для установки временных меток записей при вставке, которые соответствующим образом обновляются. Удобен для отслеживания изменений в данных.</w:t>
      </w:r>
    </w:p>
    <w:p w:rsidR="00CF4D66" w:rsidRPr="00E420F8" w:rsidRDefault="00CF4D66" w:rsidP="00635617">
      <w:pPr>
        <w:pStyle w:val="a3"/>
        <w:numPr>
          <w:ilvl w:val="0"/>
          <w:numId w:val="15"/>
        </w:numPr>
        <w:jc w:val="both"/>
        <w:rPr>
          <w:lang w:val="en-US"/>
        </w:rPr>
      </w:pPr>
      <w:proofErr w:type="spellStart"/>
      <w:r>
        <w:rPr>
          <w:lang w:val="en-US"/>
        </w:rPr>
        <w:t>uniqueidentifier</w:t>
      </w:r>
      <w:proofErr w:type="spellEnd"/>
      <w:r>
        <w:rPr>
          <w:lang w:val="en-US"/>
        </w:rPr>
        <w:t>.</w:t>
      </w:r>
      <w:r w:rsidR="00886645">
        <w:t xml:space="preserve"> Глобальный уникальный идентификатор.</w:t>
      </w:r>
    </w:p>
    <w:p w:rsidR="00CF4D66" w:rsidRDefault="00CF4D66" w:rsidP="00635617">
      <w:pPr>
        <w:pStyle w:val="a3"/>
        <w:numPr>
          <w:ilvl w:val="0"/>
          <w:numId w:val="15"/>
        </w:numPr>
        <w:jc w:val="both"/>
      </w:pPr>
      <w:r w:rsidRPr="00886645">
        <w:rPr>
          <w:lang w:val="en-US"/>
        </w:rPr>
        <w:t>xml</w:t>
      </w:r>
      <w:r w:rsidRPr="00886645">
        <w:t>.</w:t>
      </w:r>
      <w:r w:rsidR="00886645">
        <w:t xml:space="preserve"> Используется для хранения целых документов или фрагментов </w:t>
      </w:r>
      <w:r w:rsidR="00886645" w:rsidRPr="00886645">
        <w:rPr>
          <w:lang w:val="en-US"/>
        </w:rPr>
        <w:t>XML</w:t>
      </w:r>
      <w:r w:rsidR="00886645">
        <w:t>.</w:t>
      </w:r>
    </w:p>
    <w:p w:rsidR="0062133B" w:rsidRDefault="0062133B" w:rsidP="0062133B">
      <w:pPr>
        <w:jc w:val="both"/>
        <w:rPr>
          <w:b/>
        </w:rPr>
      </w:pPr>
      <w:r>
        <w:rPr>
          <w:b/>
        </w:rPr>
        <w:t>Создание пользовательских типов</w:t>
      </w:r>
      <w:r w:rsidRPr="00A846F5">
        <w:rPr>
          <w:b/>
        </w:rPr>
        <w:t xml:space="preserve"> данных</w:t>
      </w:r>
    </w:p>
    <w:p w:rsidR="0062133B" w:rsidRPr="00916B25" w:rsidRDefault="00CD6961" w:rsidP="00C930E2">
      <w:pPr>
        <w:jc w:val="both"/>
      </w:pPr>
      <w:r>
        <w:rPr>
          <w:lang w:val="en-US"/>
        </w:rPr>
        <w:t>SQL</w:t>
      </w:r>
      <w:r w:rsidRPr="00CD6961">
        <w:t xml:space="preserve"> </w:t>
      </w:r>
      <w:r>
        <w:rPr>
          <w:lang w:val="en-US"/>
        </w:rPr>
        <w:t>Server</w:t>
      </w:r>
      <w:r w:rsidRPr="00CD6961">
        <w:t xml:space="preserve"> </w:t>
      </w:r>
      <w:r>
        <w:t xml:space="preserve">позволяет на основе системных типов данных создавать пользовательские типы со всеми предварительно заданными параметрами, включая все ограничения и умолчания. В качестве примера создадим тип данных </w:t>
      </w:r>
      <w:r>
        <w:rPr>
          <w:lang w:val="en-US"/>
        </w:rPr>
        <w:t>phone</w:t>
      </w:r>
      <w:r>
        <w:t xml:space="preserve">, который будет использоваться в таблице </w:t>
      </w:r>
      <w:r>
        <w:rPr>
          <w:lang w:val="en-US"/>
        </w:rPr>
        <w:t>Customer</w:t>
      </w:r>
      <w:r w:rsidRPr="00CD6961">
        <w:t xml:space="preserve"> </w:t>
      </w:r>
      <w:r>
        <w:t>для хранения телефонного номера клиента.</w:t>
      </w:r>
      <w:r w:rsidR="00916B25">
        <w:t xml:space="preserve"> Для его создания воспользуемся</w:t>
      </w:r>
      <w:r w:rsidR="00916B25" w:rsidRPr="005F550D">
        <w:t xml:space="preserve"> </w:t>
      </w:r>
      <w:r w:rsidR="00916B25">
        <w:t xml:space="preserve">графическим интерфейсом утилиты </w:t>
      </w:r>
      <w:r w:rsidR="00916B25">
        <w:rPr>
          <w:lang w:val="en-US"/>
        </w:rPr>
        <w:t>Management</w:t>
      </w:r>
      <w:r w:rsidR="00916B25" w:rsidRPr="005F550D">
        <w:t xml:space="preserve"> </w:t>
      </w:r>
      <w:r w:rsidR="00916B25">
        <w:rPr>
          <w:lang w:val="en-US"/>
        </w:rPr>
        <w:t>Studio</w:t>
      </w:r>
      <w:r w:rsidR="00916B25">
        <w:t>.</w:t>
      </w:r>
    </w:p>
    <w:p w:rsidR="00CD6961" w:rsidRDefault="00916B25" w:rsidP="00635617">
      <w:pPr>
        <w:pStyle w:val="a3"/>
        <w:numPr>
          <w:ilvl w:val="0"/>
          <w:numId w:val="18"/>
        </w:numPr>
        <w:jc w:val="both"/>
      </w:pPr>
      <w:r>
        <w:t xml:space="preserve">В дереве обозревателя объектов раскройте папки «Базы данных – </w:t>
      </w:r>
      <w:r>
        <w:rPr>
          <w:lang w:val="en-US"/>
        </w:rPr>
        <w:t>Sales</w:t>
      </w:r>
      <w:r>
        <w:t xml:space="preserve"> – Программирование - Типы». В контекстном меню узла «Определяемые пользователем типы данных» выберите команду «Создать определяемый пользователем тип данных».</w:t>
      </w:r>
    </w:p>
    <w:p w:rsidR="00916B25" w:rsidRDefault="00916B25" w:rsidP="00635617">
      <w:pPr>
        <w:pStyle w:val="a3"/>
        <w:numPr>
          <w:ilvl w:val="0"/>
          <w:numId w:val="18"/>
        </w:numPr>
        <w:jc w:val="both"/>
      </w:pPr>
      <w:r>
        <w:t xml:space="preserve">В появившемся окне в текстовом поле «Имя» введите </w:t>
      </w:r>
      <w:r>
        <w:rPr>
          <w:lang w:val="en-US"/>
        </w:rPr>
        <w:t>phone</w:t>
      </w:r>
      <w:r>
        <w:t xml:space="preserve">. </w:t>
      </w:r>
      <w:r w:rsidR="002066A5">
        <w:t xml:space="preserve">В раскрывающемся списке «Тип данных» выберите </w:t>
      </w:r>
      <w:proofErr w:type="spellStart"/>
      <w:r w:rsidR="002066A5">
        <w:rPr>
          <w:lang w:val="en-US"/>
        </w:rPr>
        <w:t>nchar</w:t>
      </w:r>
      <w:proofErr w:type="spellEnd"/>
      <w:r w:rsidR="002066A5">
        <w:t xml:space="preserve">. В качестве длины введите </w:t>
      </w:r>
      <w:r w:rsidR="004F6213" w:rsidRPr="00D076C6">
        <w:t>10</w:t>
      </w:r>
      <w:r w:rsidR="002066A5">
        <w:t>. Отметьте параметр «Разрешить значения</w:t>
      </w:r>
      <w:r w:rsidR="005F550D">
        <w:t xml:space="preserve"> </w:t>
      </w:r>
      <w:r w:rsidR="005F550D">
        <w:rPr>
          <w:lang w:val="en-US"/>
        </w:rPr>
        <w:t>null</w:t>
      </w:r>
      <w:r w:rsidR="002066A5">
        <w:t>», чтобы иметь возможность не указывать телефонный номер при добавлении нового клиента.</w:t>
      </w:r>
    </w:p>
    <w:p w:rsidR="002066A5" w:rsidRPr="00BF4946" w:rsidRDefault="002066A5" w:rsidP="00635617">
      <w:pPr>
        <w:pStyle w:val="a3"/>
        <w:numPr>
          <w:ilvl w:val="0"/>
          <w:numId w:val="18"/>
        </w:numPr>
        <w:jc w:val="both"/>
      </w:pPr>
      <w:r>
        <w:t xml:space="preserve">В секции «Привязки» оставьте пустые значения и щелкните на кнопке </w:t>
      </w:r>
      <w:r>
        <w:rPr>
          <w:lang w:val="en-US"/>
        </w:rPr>
        <w:t>Ok</w:t>
      </w:r>
      <w:r>
        <w:t>. Созданный пользовательский тип данных должен появиться в дереве обозревателя объектов.</w:t>
      </w:r>
    </w:p>
    <w:p w:rsidR="00A02146" w:rsidRPr="00A02146" w:rsidRDefault="00A02146" w:rsidP="00BF4946">
      <w:pPr>
        <w:jc w:val="center"/>
      </w:pPr>
      <w:r>
        <w:rPr>
          <w:noProof/>
        </w:rPr>
        <w:lastRenderedPageBreak/>
        <w:drawing>
          <wp:inline distT="0" distB="0" distL="0" distR="0">
            <wp:extent cx="5940425" cy="5332882"/>
            <wp:effectExtent l="19050" t="0" r="3175" b="0"/>
            <wp:docPr id="4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5940425" cy="5332882"/>
                    </a:xfrm>
                    <a:prstGeom prst="rect">
                      <a:avLst/>
                    </a:prstGeom>
                    <a:noFill/>
                    <a:ln w="9525">
                      <a:noFill/>
                      <a:miter lim="800000"/>
                      <a:headEnd/>
                      <a:tailEnd/>
                    </a:ln>
                  </pic:spPr>
                </pic:pic>
              </a:graphicData>
            </a:graphic>
          </wp:inline>
        </w:drawing>
      </w:r>
    </w:p>
    <w:p w:rsidR="0062133B" w:rsidRDefault="0062133B" w:rsidP="0062133B">
      <w:pPr>
        <w:jc w:val="both"/>
        <w:rPr>
          <w:b/>
        </w:rPr>
      </w:pPr>
      <w:r>
        <w:rPr>
          <w:b/>
        </w:rPr>
        <w:t>Создание таблиц</w:t>
      </w:r>
    </w:p>
    <w:p w:rsidR="0062133B" w:rsidRPr="00783056" w:rsidRDefault="00783056" w:rsidP="00C930E2">
      <w:pPr>
        <w:jc w:val="both"/>
      </w:pPr>
      <w:r>
        <w:t xml:space="preserve">Создадим в базе данных </w:t>
      </w:r>
      <w:r>
        <w:rPr>
          <w:lang w:val="en-US"/>
        </w:rPr>
        <w:t>Sales</w:t>
      </w:r>
      <w:r>
        <w:t xml:space="preserve"> </w:t>
      </w:r>
      <w:r w:rsidR="001564AB">
        <w:t>пять</w:t>
      </w:r>
      <w:r>
        <w:t xml:space="preserve"> таблицы. Первая таблица, </w:t>
      </w:r>
      <w:r>
        <w:rPr>
          <w:lang w:val="en-US"/>
        </w:rPr>
        <w:t>Customer</w:t>
      </w:r>
      <w:r>
        <w:t xml:space="preserve">, будет хранить информацию о клиентах, </w:t>
      </w:r>
      <w:r w:rsidR="001564AB">
        <w:t xml:space="preserve">вторая таблица </w:t>
      </w:r>
      <w:r w:rsidR="001564AB">
        <w:rPr>
          <w:lang w:val="en-US"/>
        </w:rPr>
        <w:t>City</w:t>
      </w:r>
      <w:r w:rsidR="001564AB" w:rsidRPr="001564AB">
        <w:t xml:space="preserve"> </w:t>
      </w:r>
      <w:r w:rsidR="001564AB">
        <w:t>–</w:t>
      </w:r>
      <w:r w:rsidR="001564AB" w:rsidRPr="001564AB">
        <w:t xml:space="preserve"> </w:t>
      </w:r>
      <w:r w:rsidR="001564AB">
        <w:t>справочник городов, третья</w:t>
      </w:r>
      <w:r w:rsidR="003802BC">
        <w:t>,</w:t>
      </w:r>
      <w:r>
        <w:t xml:space="preserve"> </w:t>
      </w:r>
      <w:r w:rsidR="002D1401">
        <w:rPr>
          <w:lang w:val="en-US"/>
        </w:rPr>
        <w:t>Product</w:t>
      </w:r>
      <w:r w:rsidR="003802BC">
        <w:t>,</w:t>
      </w:r>
      <w:r w:rsidRPr="00783056">
        <w:t xml:space="preserve"> </w:t>
      </w:r>
      <w:r w:rsidR="00345EFA">
        <w:t xml:space="preserve">- </w:t>
      </w:r>
      <w:r w:rsidR="00BC6655">
        <w:t xml:space="preserve">информацию </w:t>
      </w:r>
      <w:r>
        <w:t xml:space="preserve">о </w:t>
      </w:r>
      <w:r w:rsidR="002D1401">
        <w:t>товарах,</w:t>
      </w:r>
      <w:r>
        <w:t xml:space="preserve"> </w:t>
      </w:r>
      <w:r w:rsidR="001564AB">
        <w:t>четвертая</w:t>
      </w:r>
      <w:r>
        <w:t xml:space="preserve">, </w:t>
      </w:r>
      <w:r w:rsidR="002D1401">
        <w:rPr>
          <w:lang w:val="en-US"/>
        </w:rPr>
        <w:t>Order</w:t>
      </w:r>
      <w:r>
        <w:t>,</w:t>
      </w:r>
      <w:r w:rsidR="00345EFA" w:rsidRPr="00345EFA">
        <w:t xml:space="preserve"> </w:t>
      </w:r>
      <w:r w:rsidR="00345EFA">
        <w:t>будет содержать подробную информацию</w:t>
      </w:r>
      <w:r>
        <w:t xml:space="preserve"> о </w:t>
      </w:r>
      <w:r w:rsidR="002D1401">
        <w:t xml:space="preserve">заказах и </w:t>
      </w:r>
      <w:r w:rsidR="001564AB">
        <w:t>пятая</w:t>
      </w:r>
      <w:r w:rsidR="002D1401">
        <w:t xml:space="preserve">, </w:t>
      </w:r>
      <w:proofErr w:type="spellStart"/>
      <w:r w:rsidR="00D81ABF">
        <w:rPr>
          <w:lang w:val="en-US"/>
        </w:rPr>
        <w:t>Ord</w:t>
      </w:r>
      <w:r w:rsidR="002D1401">
        <w:rPr>
          <w:lang w:val="en-US"/>
        </w:rPr>
        <w:t>Item</w:t>
      </w:r>
      <w:proofErr w:type="spellEnd"/>
      <w:r w:rsidR="002D1401">
        <w:t>, - о составе заказа</w:t>
      </w:r>
      <w:r w:rsidR="00BB63B1">
        <w:t xml:space="preserve"> (перечне товаров входящих в заказ)</w:t>
      </w:r>
      <w:r>
        <w:t>.</w:t>
      </w:r>
      <w:r w:rsidR="007917DA">
        <w:t xml:space="preserve"> Ниже представлены все поля этих таблиц</w:t>
      </w:r>
      <w:r w:rsidR="008A5632">
        <w:t xml:space="preserve"> и их основные свойства</w:t>
      </w:r>
      <w:r w:rsidR="007917DA">
        <w:t>.</w:t>
      </w:r>
    </w:p>
    <w:tbl>
      <w:tblPr>
        <w:tblStyle w:val="a6"/>
        <w:tblW w:w="9576" w:type="dxa"/>
        <w:tblLayout w:type="fixed"/>
        <w:tblLook w:val="04A0"/>
      </w:tblPr>
      <w:tblGrid>
        <w:gridCol w:w="1337"/>
        <w:gridCol w:w="1582"/>
        <w:gridCol w:w="1335"/>
        <w:gridCol w:w="5322"/>
      </w:tblGrid>
      <w:tr w:rsidR="00CE6D9F" w:rsidTr="00BB1EF6">
        <w:tc>
          <w:tcPr>
            <w:tcW w:w="1337" w:type="dxa"/>
            <w:vAlign w:val="center"/>
          </w:tcPr>
          <w:p w:rsidR="00CE6D9F" w:rsidRDefault="00CE6D9F" w:rsidP="00BB1EF6">
            <w:pPr>
              <w:jc w:val="center"/>
            </w:pPr>
            <w:r>
              <w:t>Имя столбца</w:t>
            </w:r>
          </w:p>
        </w:tc>
        <w:tc>
          <w:tcPr>
            <w:tcW w:w="1582" w:type="dxa"/>
            <w:vAlign w:val="center"/>
          </w:tcPr>
          <w:p w:rsidR="00CE6D9F" w:rsidRDefault="00CE6D9F" w:rsidP="00BB1EF6">
            <w:pPr>
              <w:jc w:val="center"/>
            </w:pPr>
            <w:r>
              <w:t>Тип данных</w:t>
            </w:r>
          </w:p>
        </w:tc>
        <w:tc>
          <w:tcPr>
            <w:tcW w:w="1335" w:type="dxa"/>
            <w:vAlign w:val="center"/>
          </w:tcPr>
          <w:p w:rsidR="00CE6D9F" w:rsidRPr="007917DA" w:rsidRDefault="00CE6D9F" w:rsidP="00BB1EF6">
            <w:pPr>
              <w:jc w:val="center"/>
              <w:rPr>
                <w:lang w:val="en-US"/>
              </w:rPr>
            </w:pPr>
            <w:r>
              <w:t xml:space="preserve">Разрешить </w:t>
            </w:r>
            <w:r>
              <w:rPr>
                <w:lang w:val="en-US"/>
              </w:rPr>
              <w:t>null</w:t>
            </w:r>
          </w:p>
        </w:tc>
        <w:tc>
          <w:tcPr>
            <w:tcW w:w="5322" w:type="dxa"/>
            <w:vAlign w:val="center"/>
          </w:tcPr>
          <w:p w:rsidR="00CE6D9F" w:rsidRDefault="00CE6D9F" w:rsidP="00BB1EF6">
            <w:pPr>
              <w:jc w:val="center"/>
            </w:pPr>
            <w:r>
              <w:t>Описание</w:t>
            </w:r>
          </w:p>
        </w:tc>
      </w:tr>
      <w:tr w:rsidR="00CE6D9F" w:rsidTr="00BB1EF6">
        <w:tc>
          <w:tcPr>
            <w:tcW w:w="9576" w:type="dxa"/>
            <w:gridSpan w:val="4"/>
            <w:vAlign w:val="center"/>
          </w:tcPr>
          <w:p w:rsidR="00CE6D9F" w:rsidRPr="008A5632" w:rsidRDefault="00CE6D9F" w:rsidP="00BB1EF6">
            <w:pPr>
              <w:jc w:val="center"/>
              <w:rPr>
                <w:lang w:val="en-US"/>
              </w:rPr>
            </w:pPr>
            <w:r>
              <w:rPr>
                <w:lang w:val="en-US"/>
              </w:rPr>
              <w:t>Customer</w:t>
            </w:r>
          </w:p>
        </w:tc>
      </w:tr>
      <w:tr w:rsidR="00CE6D9F" w:rsidTr="00BB1EF6">
        <w:tc>
          <w:tcPr>
            <w:tcW w:w="1337" w:type="dxa"/>
            <w:vAlign w:val="center"/>
          </w:tcPr>
          <w:p w:rsidR="00CE6D9F" w:rsidRPr="008A5632" w:rsidRDefault="00CE6D9F" w:rsidP="00BB1EF6">
            <w:pPr>
              <w:rPr>
                <w:lang w:val="en-US"/>
              </w:rPr>
            </w:pPr>
            <w:proofErr w:type="spellStart"/>
            <w:r>
              <w:rPr>
                <w:lang w:val="en-US"/>
              </w:rPr>
              <w:t>IdCust</w:t>
            </w:r>
            <w:proofErr w:type="spellEnd"/>
          </w:p>
        </w:tc>
        <w:tc>
          <w:tcPr>
            <w:tcW w:w="1582" w:type="dxa"/>
            <w:vAlign w:val="center"/>
          </w:tcPr>
          <w:p w:rsidR="00CE6D9F" w:rsidRPr="00CE6D9F" w:rsidRDefault="00CE6D9F" w:rsidP="00BB1EF6">
            <w:pPr>
              <w:rPr>
                <w:lang w:val="en-US"/>
              </w:rPr>
            </w:pPr>
            <w:proofErr w:type="spellStart"/>
            <w:r>
              <w:rPr>
                <w:lang w:val="en-US"/>
              </w:rPr>
              <w:t>int</w:t>
            </w:r>
            <w:proofErr w:type="spellEnd"/>
            <w:r>
              <w:rPr>
                <w:lang w:val="en-US"/>
              </w:rPr>
              <w:t>, identity</w:t>
            </w:r>
          </w:p>
        </w:tc>
        <w:tc>
          <w:tcPr>
            <w:tcW w:w="1335" w:type="dxa"/>
            <w:vAlign w:val="center"/>
          </w:tcPr>
          <w:p w:rsidR="00CE6D9F" w:rsidRDefault="00CE6D9F" w:rsidP="00BB1EF6">
            <w:pPr>
              <w:jc w:val="center"/>
            </w:pPr>
            <w:r>
              <w:t>нет</w:t>
            </w:r>
          </w:p>
        </w:tc>
        <w:tc>
          <w:tcPr>
            <w:tcW w:w="5322" w:type="dxa"/>
            <w:vAlign w:val="center"/>
          </w:tcPr>
          <w:p w:rsidR="00CE6D9F" w:rsidRPr="00CE6D9F" w:rsidRDefault="00CE6D9F" w:rsidP="00F22C04">
            <w:r w:rsidRPr="00CE6D9F">
              <w:t>Уникальный</w:t>
            </w:r>
            <w:r w:rsidR="00D81ABF">
              <w:t xml:space="preserve"> идентификационный</w:t>
            </w:r>
            <w:r w:rsidRPr="00CE6D9F">
              <w:t xml:space="preserve"> номер </w:t>
            </w:r>
            <w:r w:rsidR="00F22C04" w:rsidRPr="00CE6D9F">
              <w:t>клиента,</w:t>
            </w:r>
            <w:r w:rsidRPr="00CE6D9F">
              <w:t xml:space="preserve"> на который можно ссылаться в других таблицах</w:t>
            </w:r>
          </w:p>
        </w:tc>
      </w:tr>
      <w:tr w:rsidR="00CE6D9F" w:rsidTr="00BB1EF6">
        <w:tc>
          <w:tcPr>
            <w:tcW w:w="1337" w:type="dxa"/>
            <w:vAlign w:val="center"/>
          </w:tcPr>
          <w:p w:rsidR="00CE6D9F" w:rsidRPr="008A5632" w:rsidRDefault="00CE6D9F" w:rsidP="00BB1EF6">
            <w:pPr>
              <w:rPr>
                <w:lang w:val="en-US"/>
              </w:rPr>
            </w:pPr>
            <w:proofErr w:type="spellStart"/>
            <w:r>
              <w:rPr>
                <w:lang w:val="en-US"/>
              </w:rPr>
              <w:t>FName</w:t>
            </w:r>
            <w:proofErr w:type="spellEnd"/>
          </w:p>
        </w:tc>
        <w:tc>
          <w:tcPr>
            <w:tcW w:w="1582" w:type="dxa"/>
            <w:vAlign w:val="center"/>
          </w:tcPr>
          <w:p w:rsidR="00CE6D9F" w:rsidRPr="00CE6D9F" w:rsidRDefault="00CE6D9F" w:rsidP="00BB1EF6">
            <w:pPr>
              <w:rPr>
                <w:lang w:val="en-US"/>
              </w:rPr>
            </w:pPr>
            <w:proofErr w:type="spellStart"/>
            <w:r>
              <w:rPr>
                <w:lang w:val="en-US"/>
              </w:rPr>
              <w:t>nvarchar</w:t>
            </w:r>
            <w:proofErr w:type="spellEnd"/>
            <w:r>
              <w:rPr>
                <w:lang w:val="en-US"/>
              </w:rPr>
              <w:t>(20)</w:t>
            </w:r>
          </w:p>
        </w:tc>
        <w:tc>
          <w:tcPr>
            <w:tcW w:w="1335" w:type="dxa"/>
            <w:vAlign w:val="center"/>
          </w:tcPr>
          <w:p w:rsidR="00CE6D9F" w:rsidRPr="00CE6D9F" w:rsidRDefault="00CE6D9F" w:rsidP="00BB1EF6">
            <w:pPr>
              <w:jc w:val="center"/>
            </w:pPr>
            <w:r>
              <w:t>нет</w:t>
            </w:r>
          </w:p>
        </w:tc>
        <w:tc>
          <w:tcPr>
            <w:tcW w:w="5322" w:type="dxa"/>
            <w:vAlign w:val="center"/>
          </w:tcPr>
          <w:p w:rsidR="00CE6D9F" w:rsidRDefault="00CE6D9F" w:rsidP="00BB1EF6">
            <w:r>
              <w:t>Имя клиента</w:t>
            </w:r>
          </w:p>
        </w:tc>
      </w:tr>
      <w:tr w:rsidR="00CE6D9F" w:rsidTr="00BB1EF6">
        <w:tc>
          <w:tcPr>
            <w:tcW w:w="1337" w:type="dxa"/>
            <w:vAlign w:val="center"/>
          </w:tcPr>
          <w:p w:rsidR="00CE6D9F" w:rsidRDefault="00CE6D9F" w:rsidP="00BB1EF6">
            <w:pPr>
              <w:rPr>
                <w:lang w:val="en-US"/>
              </w:rPr>
            </w:pPr>
            <w:proofErr w:type="spellStart"/>
            <w:r>
              <w:rPr>
                <w:lang w:val="en-US"/>
              </w:rPr>
              <w:t>LName</w:t>
            </w:r>
            <w:proofErr w:type="spellEnd"/>
          </w:p>
        </w:tc>
        <w:tc>
          <w:tcPr>
            <w:tcW w:w="1582" w:type="dxa"/>
            <w:vAlign w:val="center"/>
          </w:tcPr>
          <w:p w:rsidR="00CE6D9F" w:rsidRPr="00CE6D9F" w:rsidRDefault="00CE6D9F" w:rsidP="00BB1EF6">
            <w:pPr>
              <w:rPr>
                <w:lang w:val="en-US"/>
              </w:rPr>
            </w:pPr>
            <w:proofErr w:type="spellStart"/>
            <w:r>
              <w:rPr>
                <w:lang w:val="en-US"/>
              </w:rPr>
              <w:t>nvarchar</w:t>
            </w:r>
            <w:proofErr w:type="spellEnd"/>
            <w:r>
              <w:rPr>
                <w:lang w:val="en-US"/>
              </w:rPr>
              <w:t>(20)</w:t>
            </w:r>
          </w:p>
        </w:tc>
        <w:tc>
          <w:tcPr>
            <w:tcW w:w="1335" w:type="dxa"/>
            <w:vAlign w:val="center"/>
          </w:tcPr>
          <w:p w:rsidR="00CE6D9F" w:rsidRPr="00CE6D9F" w:rsidRDefault="00CE6D9F" w:rsidP="00BB1EF6">
            <w:pPr>
              <w:jc w:val="center"/>
            </w:pPr>
            <w:r>
              <w:t>нет</w:t>
            </w:r>
          </w:p>
        </w:tc>
        <w:tc>
          <w:tcPr>
            <w:tcW w:w="5322" w:type="dxa"/>
            <w:vAlign w:val="center"/>
          </w:tcPr>
          <w:p w:rsidR="00CE6D9F" w:rsidRDefault="00CE6D9F" w:rsidP="00BB1EF6">
            <w:r>
              <w:t>Фамилия клиента</w:t>
            </w:r>
          </w:p>
        </w:tc>
      </w:tr>
      <w:tr w:rsidR="00CE6D9F" w:rsidTr="00BB1EF6">
        <w:tc>
          <w:tcPr>
            <w:tcW w:w="1337" w:type="dxa"/>
            <w:vAlign w:val="center"/>
          </w:tcPr>
          <w:p w:rsidR="00CE6D9F" w:rsidRDefault="001564AB" w:rsidP="00BB1EF6">
            <w:pPr>
              <w:rPr>
                <w:lang w:val="en-US"/>
              </w:rPr>
            </w:pPr>
            <w:proofErr w:type="spellStart"/>
            <w:r>
              <w:rPr>
                <w:lang w:val="en-US"/>
              </w:rPr>
              <w:t>Id</w:t>
            </w:r>
            <w:r w:rsidR="00CE6D9F">
              <w:rPr>
                <w:lang w:val="en-US"/>
              </w:rPr>
              <w:t>City</w:t>
            </w:r>
            <w:proofErr w:type="spellEnd"/>
          </w:p>
        </w:tc>
        <w:tc>
          <w:tcPr>
            <w:tcW w:w="1582" w:type="dxa"/>
            <w:vAlign w:val="center"/>
          </w:tcPr>
          <w:p w:rsidR="00CE6D9F" w:rsidRPr="00CE6D9F" w:rsidRDefault="001564AB" w:rsidP="00BB1EF6">
            <w:pPr>
              <w:rPr>
                <w:lang w:val="en-US"/>
              </w:rPr>
            </w:pPr>
            <w:proofErr w:type="spellStart"/>
            <w:r>
              <w:rPr>
                <w:lang w:val="en-US"/>
              </w:rPr>
              <w:t>int</w:t>
            </w:r>
            <w:proofErr w:type="spellEnd"/>
          </w:p>
        </w:tc>
        <w:tc>
          <w:tcPr>
            <w:tcW w:w="1335" w:type="dxa"/>
            <w:vAlign w:val="center"/>
          </w:tcPr>
          <w:p w:rsidR="00CE6D9F" w:rsidRPr="00CE6D9F" w:rsidRDefault="00CE6D9F" w:rsidP="00BB1EF6">
            <w:pPr>
              <w:jc w:val="center"/>
            </w:pPr>
            <w:r>
              <w:t>нет</w:t>
            </w:r>
          </w:p>
        </w:tc>
        <w:tc>
          <w:tcPr>
            <w:tcW w:w="5322" w:type="dxa"/>
            <w:vAlign w:val="center"/>
          </w:tcPr>
          <w:p w:rsidR="00CE6D9F" w:rsidRPr="001564AB" w:rsidRDefault="001564AB" w:rsidP="00BB1EF6">
            <w:pPr>
              <w:rPr>
                <w:lang w:val="en-US"/>
              </w:rPr>
            </w:pPr>
            <w:r>
              <w:t>Ссылка на номер города</w:t>
            </w:r>
          </w:p>
        </w:tc>
      </w:tr>
      <w:tr w:rsidR="00CE6D9F" w:rsidTr="00BB1EF6">
        <w:tc>
          <w:tcPr>
            <w:tcW w:w="1337" w:type="dxa"/>
            <w:vAlign w:val="center"/>
          </w:tcPr>
          <w:p w:rsidR="00CE6D9F" w:rsidRDefault="00CE6D9F" w:rsidP="00BB1EF6">
            <w:pPr>
              <w:rPr>
                <w:lang w:val="en-US"/>
              </w:rPr>
            </w:pPr>
            <w:r>
              <w:rPr>
                <w:lang w:val="en-US"/>
              </w:rPr>
              <w:t>Address</w:t>
            </w:r>
          </w:p>
        </w:tc>
        <w:tc>
          <w:tcPr>
            <w:tcW w:w="1582" w:type="dxa"/>
            <w:vAlign w:val="center"/>
          </w:tcPr>
          <w:p w:rsidR="00CE6D9F" w:rsidRPr="00CE6D9F" w:rsidRDefault="00CE6D9F" w:rsidP="00BB1EF6">
            <w:pPr>
              <w:rPr>
                <w:lang w:val="en-US"/>
              </w:rPr>
            </w:pPr>
            <w:proofErr w:type="spellStart"/>
            <w:r>
              <w:rPr>
                <w:lang w:val="en-US"/>
              </w:rPr>
              <w:t>nvarchar</w:t>
            </w:r>
            <w:proofErr w:type="spellEnd"/>
            <w:r>
              <w:rPr>
                <w:lang w:val="en-US"/>
              </w:rPr>
              <w:t>(50)</w:t>
            </w:r>
          </w:p>
        </w:tc>
        <w:tc>
          <w:tcPr>
            <w:tcW w:w="1335" w:type="dxa"/>
            <w:vAlign w:val="center"/>
          </w:tcPr>
          <w:p w:rsidR="00CE6D9F" w:rsidRPr="00CE6D9F" w:rsidRDefault="00CE6D9F" w:rsidP="00BB1EF6">
            <w:pPr>
              <w:jc w:val="center"/>
            </w:pPr>
            <w:r>
              <w:t>нет</w:t>
            </w:r>
          </w:p>
        </w:tc>
        <w:tc>
          <w:tcPr>
            <w:tcW w:w="5322" w:type="dxa"/>
            <w:vAlign w:val="center"/>
          </w:tcPr>
          <w:p w:rsidR="00CE6D9F" w:rsidRDefault="00CE6D9F" w:rsidP="00BB1EF6">
            <w:r>
              <w:t>Адрес клиента</w:t>
            </w:r>
          </w:p>
        </w:tc>
      </w:tr>
      <w:tr w:rsidR="00CE6D9F" w:rsidTr="00BB1EF6">
        <w:tc>
          <w:tcPr>
            <w:tcW w:w="1337" w:type="dxa"/>
            <w:vAlign w:val="center"/>
          </w:tcPr>
          <w:p w:rsidR="00CE6D9F" w:rsidRDefault="00CE6D9F" w:rsidP="00BB1EF6">
            <w:pPr>
              <w:rPr>
                <w:lang w:val="en-US"/>
              </w:rPr>
            </w:pPr>
            <w:r>
              <w:rPr>
                <w:lang w:val="en-US"/>
              </w:rPr>
              <w:t>Zip</w:t>
            </w:r>
          </w:p>
        </w:tc>
        <w:tc>
          <w:tcPr>
            <w:tcW w:w="1582" w:type="dxa"/>
            <w:vAlign w:val="center"/>
          </w:tcPr>
          <w:p w:rsidR="00CE6D9F" w:rsidRPr="00CE6D9F" w:rsidRDefault="00CE6D9F" w:rsidP="00BB1EF6">
            <w:pPr>
              <w:rPr>
                <w:lang w:val="en-US"/>
              </w:rPr>
            </w:pPr>
            <w:proofErr w:type="spellStart"/>
            <w:r>
              <w:rPr>
                <w:lang w:val="en-US"/>
              </w:rPr>
              <w:t>nchar</w:t>
            </w:r>
            <w:proofErr w:type="spellEnd"/>
            <w:r>
              <w:rPr>
                <w:lang w:val="en-US"/>
              </w:rPr>
              <w:t>(5)</w:t>
            </w:r>
          </w:p>
        </w:tc>
        <w:tc>
          <w:tcPr>
            <w:tcW w:w="1335" w:type="dxa"/>
            <w:vAlign w:val="center"/>
          </w:tcPr>
          <w:p w:rsidR="00CE6D9F" w:rsidRPr="00CE6D9F" w:rsidRDefault="00CE6D9F" w:rsidP="00BB1EF6">
            <w:pPr>
              <w:jc w:val="center"/>
            </w:pPr>
            <w:r>
              <w:t>нет</w:t>
            </w:r>
          </w:p>
        </w:tc>
        <w:tc>
          <w:tcPr>
            <w:tcW w:w="5322" w:type="dxa"/>
            <w:vAlign w:val="center"/>
          </w:tcPr>
          <w:p w:rsidR="00CE6D9F" w:rsidRDefault="00CE6D9F" w:rsidP="00BB1EF6">
            <w:r>
              <w:t>Почтовый индекс клиента</w:t>
            </w:r>
          </w:p>
        </w:tc>
      </w:tr>
      <w:tr w:rsidR="00CE6D9F" w:rsidTr="00BB1EF6">
        <w:tc>
          <w:tcPr>
            <w:tcW w:w="1337" w:type="dxa"/>
            <w:vAlign w:val="center"/>
          </w:tcPr>
          <w:p w:rsidR="00CE6D9F" w:rsidRDefault="00CE6D9F" w:rsidP="00BB1EF6">
            <w:pPr>
              <w:rPr>
                <w:lang w:val="en-US"/>
              </w:rPr>
            </w:pPr>
            <w:r>
              <w:rPr>
                <w:lang w:val="en-US"/>
              </w:rPr>
              <w:t>Phone</w:t>
            </w:r>
          </w:p>
        </w:tc>
        <w:tc>
          <w:tcPr>
            <w:tcW w:w="1582" w:type="dxa"/>
            <w:vAlign w:val="center"/>
          </w:tcPr>
          <w:p w:rsidR="00CE6D9F" w:rsidRPr="00CE6D9F" w:rsidRDefault="00CE6D9F" w:rsidP="00BB1EF6">
            <w:pPr>
              <w:rPr>
                <w:lang w:val="en-US"/>
              </w:rPr>
            </w:pPr>
            <w:r>
              <w:rPr>
                <w:lang w:val="en-US"/>
              </w:rPr>
              <w:t>phone</w:t>
            </w:r>
          </w:p>
        </w:tc>
        <w:tc>
          <w:tcPr>
            <w:tcW w:w="1335" w:type="dxa"/>
            <w:vAlign w:val="center"/>
          </w:tcPr>
          <w:p w:rsidR="00CE6D9F" w:rsidRPr="00CE6D9F" w:rsidRDefault="00CE6D9F" w:rsidP="00BB1EF6">
            <w:pPr>
              <w:jc w:val="center"/>
            </w:pPr>
            <w:r>
              <w:t>да</w:t>
            </w:r>
          </w:p>
        </w:tc>
        <w:tc>
          <w:tcPr>
            <w:tcW w:w="5322" w:type="dxa"/>
            <w:vAlign w:val="center"/>
          </w:tcPr>
          <w:p w:rsidR="00CE6D9F" w:rsidRDefault="00CE6D9F" w:rsidP="00BB1EF6">
            <w:r>
              <w:t>Телефонный номер клиента</w:t>
            </w:r>
          </w:p>
        </w:tc>
      </w:tr>
      <w:tr w:rsidR="001564AB" w:rsidTr="00087667">
        <w:tc>
          <w:tcPr>
            <w:tcW w:w="9576" w:type="dxa"/>
            <w:gridSpan w:val="4"/>
            <w:vAlign w:val="center"/>
          </w:tcPr>
          <w:p w:rsidR="001564AB" w:rsidRPr="001564AB" w:rsidRDefault="001564AB" w:rsidP="001564AB">
            <w:pPr>
              <w:jc w:val="center"/>
              <w:rPr>
                <w:lang w:val="en-US"/>
              </w:rPr>
            </w:pPr>
            <w:r>
              <w:rPr>
                <w:lang w:val="en-US"/>
              </w:rPr>
              <w:t>City</w:t>
            </w:r>
          </w:p>
        </w:tc>
      </w:tr>
      <w:tr w:rsidR="001564AB" w:rsidTr="00BB1EF6">
        <w:tc>
          <w:tcPr>
            <w:tcW w:w="1337" w:type="dxa"/>
            <w:vAlign w:val="center"/>
          </w:tcPr>
          <w:p w:rsidR="001564AB" w:rsidRDefault="001564AB" w:rsidP="00BB1EF6">
            <w:pPr>
              <w:rPr>
                <w:lang w:val="en-US"/>
              </w:rPr>
            </w:pPr>
            <w:proofErr w:type="spellStart"/>
            <w:r>
              <w:rPr>
                <w:lang w:val="en-US"/>
              </w:rPr>
              <w:t>IdCity</w:t>
            </w:r>
            <w:proofErr w:type="spellEnd"/>
          </w:p>
        </w:tc>
        <w:tc>
          <w:tcPr>
            <w:tcW w:w="1582" w:type="dxa"/>
            <w:vAlign w:val="center"/>
          </w:tcPr>
          <w:p w:rsidR="001564AB" w:rsidRDefault="001564AB" w:rsidP="00BB1EF6">
            <w:pPr>
              <w:rPr>
                <w:lang w:val="en-US"/>
              </w:rPr>
            </w:pPr>
            <w:proofErr w:type="spellStart"/>
            <w:r>
              <w:rPr>
                <w:lang w:val="en-US"/>
              </w:rPr>
              <w:t>int</w:t>
            </w:r>
            <w:proofErr w:type="spellEnd"/>
            <w:r>
              <w:rPr>
                <w:lang w:val="en-US"/>
              </w:rPr>
              <w:t>, identity</w:t>
            </w:r>
          </w:p>
        </w:tc>
        <w:tc>
          <w:tcPr>
            <w:tcW w:w="1335" w:type="dxa"/>
            <w:vAlign w:val="center"/>
          </w:tcPr>
          <w:p w:rsidR="001564AB" w:rsidRPr="001564AB" w:rsidRDefault="001564AB" w:rsidP="00BB1EF6">
            <w:pPr>
              <w:jc w:val="center"/>
            </w:pPr>
            <w:r>
              <w:t>нет</w:t>
            </w:r>
          </w:p>
        </w:tc>
        <w:tc>
          <w:tcPr>
            <w:tcW w:w="5322" w:type="dxa"/>
            <w:vAlign w:val="center"/>
          </w:tcPr>
          <w:p w:rsidR="001564AB" w:rsidRDefault="001564AB" w:rsidP="00BB1EF6">
            <w:r>
              <w:t>Уникальный идентификационный номер города</w:t>
            </w:r>
          </w:p>
        </w:tc>
      </w:tr>
      <w:tr w:rsidR="001564AB" w:rsidTr="00BB1EF6">
        <w:tc>
          <w:tcPr>
            <w:tcW w:w="1337" w:type="dxa"/>
            <w:vAlign w:val="center"/>
          </w:tcPr>
          <w:p w:rsidR="001564AB" w:rsidRDefault="001564AB" w:rsidP="00BB1EF6">
            <w:pPr>
              <w:rPr>
                <w:lang w:val="en-US"/>
              </w:rPr>
            </w:pPr>
            <w:proofErr w:type="spellStart"/>
            <w:r>
              <w:rPr>
                <w:lang w:val="en-US"/>
              </w:rPr>
              <w:lastRenderedPageBreak/>
              <w:t>CityName</w:t>
            </w:r>
            <w:proofErr w:type="spellEnd"/>
          </w:p>
        </w:tc>
        <w:tc>
          <w:tcPr>
            <w:tcW w:w="1582" w:type="dxa"/>
            <w:vAlign w:val="center"/>
          </w:tcPr>
          <w:p w:rsidR="001564AB" w:rsidRDefault="00667154" w:rsidP="00BB1EF6">
            <w:pPr>
              <w:rPr>
                <w:lang w:val="en-US"/>
              </w:rPr>
            </w:pPr>
            <w:proofErr w:type="spellStart"/>
            <w:r>
              <w:rPr>
                <w:lang w:val="en-US"/>
              </w:rPr>
              <w:t>nv</w:t>
            </w:r>
            <w:r w:rsidR="001564AB">
              <w:rPr>
                <w:lang w:val="en-US"/>
              </w:rPr>
              <w:t>archar</w:t>
            </w:r>
            <w:proofErr w:type="spellEnd"/>
            <w:r w:rsidR="001564AB">
              <w:rPr>
                <w:lang w:val="en-US"/>
              </w:rPr>
              <w:t>(20)</w:t>
            </w:r>
          </w:p>
        </w:tc>
        <w:tc>
          <w:tcPr>
            <w:tcW w:w="1335" w:type="dxa"/>
            <w:vAlign w:val="center"/>
          </w:tcPr>
          <w:p w:rsidR="001564AB" w:rsidRDefault="001564AB" w:rsidP="00BB1EF6">
            <w:pPr>
              <w:jc w:val="center"/>
            </w:pPr>
            <w:r>
              <w:t>нет</w:t>
            </w:r>
          </w:p>
        </w:tc>
        <w:tc>
          <w:tcPr>
            <w:tcW w:w="5322" w:type="dxa"/>
            <w:vAlign w:val="center"/>
          </w:tcPr>
          <w:p w:rsidR="001564AB" w:rsidRDefault="001564AB" w:rsidP="00BB1EF6">
            <w:r>
              <w:t>Название города</w:t>
            </w:r>
          </w:p>
        </w:tc>
      </w:tr>
      <w:tr w:rsidR="00627133" w:rsidTr="00BB1EF6">
        <w:tc>
          <w:tcPr>
            <w:tcW w:w="9576" w:type="dxa"/>
            <w:gridSpan w:val="4"/>
            <w:vAlign w:val="center"/>
          </w:tcPr>
          <w:p w:rsidR="00627133" w:rsidRPr="0076237C" w:rsidRDefault="0076237C" w:rsidP="00BB1EF6">
            <w:pPr>
              <w:jc w:val="center"/>
              <w:rPr>
                <w:lang w:val="en-US"/>
              </w:rPr>
            </w:pPr>
            <w:r>
              <w:rPr>
                <w:lang w:val="en-US"/>
              </w:rPr>
              <w:t>Product</w:t>
            </w:r>
          </w:p>
        </w:tc>
      </w:tr>
      <w:tr w:rsidR="00CE6D9F" w:rsidTr="00BB1EF6">
        <w:tc>
          <w:tcPr>
            <w:tcW w:w="1337" w:type="dxa"/>
            <w:vAlign w:val="center"/>
          </w:tcPr>
          <w:p w:rsidR="00CE6D9F" w:rsidRDefault="0076237C" w:rsidP="00BB1EF6">
            <w:pPr>
              <w:rPr>
                <w:lang w:val="en-US"/>
              </w:rPr>
            </w:pPr>
            <w:proofErr w:type="spellStart"/>
            <w:r>
              <w:rPr>
                <w:lang w:val="en-US"/>
              </w:rPr>
              <w:t>IdProd</w:t>
            </w:r>
            <w:proofErr w:type="spellEnd"/>
          </w:p>
        </w:tc>
        <w:tc>
          <w:tcPr>
            <w:tcW w:w="1582" w:type="dxa"/>
            <w:vAlign w:val="center"/>
          </w:tcPr>
          <w:p w:rsidR="00CE6D9F" w:rsidRPr="0076237C" w:rsidRDefault="0076237C" w:rsidP="00BB1EF6">
            <w:pPr>
              <w:rPr>
                <w:lang w:val="en-US"/>
              </w:rPr>
            </w:pPr>
            <w:proofErr w:type="spellStart"/>
            <w:r>
              <w:rPr>
                <w:lang w:val="en-US"/>
              </w:rPr>
              <w:t>int</w:t>
            </w:r>
            <w:proofErr w:type="spellEnd"/>
            <w:r>
              <w:rPr>
                <w:lang w:val="en-US"/>
              </w:rPr>
              <w:t>, identity</w:t>
            </w:r>
          </w:p>
        </w:tc>
        <w:tc>
          <w:tcPr>
            <w:tcW w:w="1335" w:type="dxa"/>
            <w:vAlign w:val="center"/>
          </w:tcPr>
          <w:p w:rsidR="00CE6D9F" w:rsidRPr="0076237C" w:rsidRDefault="0076237C" w:rsidP="00BB1EF6">
            <w:pPr>
              <w:jc w:val="center"/>
            </w:pPr>
            <w:r>
              <w:t>нет</w:t>
            </w:r>
          </w:p>
        </w:tc>
        <w:tc>
          <w:tcPr>
            <w:tcW w:w="5322" w:type="dxa"/>
            <w:vAlign w:val="center"/>
          </w:tcPr>
          <w:p w:rsidR="00CE6D9F" w:rsidRPr="0076237C" w:rsidRDefault="0076237C" w:rsidP="00BB1EF6">
            <w:r>
              <w:t>Уникальный идентификационный номер для каждого товара</w:t>
            </w:r>
          </w:p>
        </w:tc>
      </w:tr>
      <w:tr w:rsidR="00CE6D9F" w:rsidTr="00BB1EF6">
        <w:tc>
          <w:tcPr>
            <w:tcW w:w="1337" w:type="dxa"/>
            <w:vAlign w:val="center"/>
          </w:tcPr>
          <w:p w:rsidR="00CE6D9F" w:rsidRDefault="0076237C" w:rsidP="00BB1EF6">
            <w:pPr>
              <w:rPr>
                <w:lang w:val="en-US"/>
              </w:rPr>
            </w:pPr>
            <w:r>
              <w:rPr>
                <w:lang w:val="en-US"/>
              </w:rPr>
              <w:t>Description</w:t>
            </w:r>
          </w:p>
        </w:tc>
        <w:tc>
          <w:tcPr>
            <w:tcW w:w="1582" w:type="dxa"/>
            <w:vAlign w:val="center"/>
          </w:tcPr>
          <w:p w:rsidR="00CE6D9F" w:rsidRPr="0076237C" w:rsidRDefault="0076237C" w:rsidP="00BB1EF6">
            <w:pPr>
              <w:rPr>
                <w:lang w:val="en-US"/>
              </w:rPr>
            </w:pPr>
            <w:proofErr w:type="spellStart"/>
            <w:r>
              <w:rPr>
                <w:lang w:val="en-US"/>
              </w:rPr>
              <w:t>nvarchar</w:t>
            </w:r>
            <w:proofErr w:type="spellEnd"/>
            <w:r>
              <w:rPr>
                <w:lang w:val="en-US"/>
              </w:rPr>
              <w:t>(100)</w:t>
            </w:r>
          </w:p>
        </w:tc>
        <w:tc>
          <w:tcPr>
            <w:tcW w:w="1335" w:type="dxa"/>
            <w:vAlign w:val="center"/>
          </w:tcPr>
          <w:p w:rsidR="00CE6D9F" w:rsidRPr="009753EB" w:rsidRDefault="009753EB" w:rsidP="00BB1EF6">
            <w:pPr>
              <w:jc w:val="center"/>
            </w:pPr>
            <w:r>
              <w:t>нет</w:t>
            </w:r>
          </w:p>
        </w:tc>
        <w:tc>
          <w:tcPr>
            <w:tcW w:w="5322" w:type="dxa"/>
            <w:vAlign w:val="center"/>
          </w:tcPr>
          <w:p w:rsidR="00CE6D9F" w:rsidRDefault="0076237C" w:rsidP="00BB1EF6">
            <w:r>
              <w:t>Короткое текстовое описание товара</w:t>
            </w:r>
          </w:p>
        </w:tc>
      </w:tr>
      <w:tr w:rsidR="00CE6D9F" w:rsidTr="00BB1EF6">
        <w:tc>
          <w:tcPr>
            <w:tcW w:w="1337" w:type="dxa"/>
            <w:vAlign w:val="center"/>
          </w:tcPr>
          <w:p w:rsidR="00CE6D9F" w:rsidRDefault="0076237C" w:rsidP="00BB1EF6">
            <w:pPr>
              <w:rPr>
                <w:lang w:val="en-US"/>
              </w:rPr>
            </w:pPr>
            <w:proofErr w:type="spellStart"/>
            <w:r>
              <w:rPr>
                <w:lang w:val="en-US"/>
              </w:rPr>
              <w:t>InStock</w:t>
            </w:r>
            <w:proofErr w:type="spellEnd"/>
          </w:p>
        </w:tc>
        <w:tc>
          <w:tcPr>
            <w:tcW w:w="1582" w:type="dxa"/>
            <w:vAlign w:val="center"/>
          </w:tcPr>
          <w:p w:rsidR="00CE6D9F" w:rsidRPr="0076237C" w:rsidRDefault="0076237C" w:rsidP="00BB1EF6">
            <w:pPr>
              <w:rPr>
                <w:lang w:val="en-US"/>
              </w:rPr>
            </w:pPr>
            <w:proofErr w:type="spellStart"/>
            <w:r>
              <w:rPr>
                <w:lang w:val="en-US"/>
              </w:rPr>
              <w:t>int</w:t>
            </w:r>
            <w:proofErr w:type="spellEnd"/>
          </w:p>
        </w:tc>
        <w:tc>
          <w:tcPr>
            <w:tcW w:w="1335" w:type="dxa"/>
            <w:vAlign w:val="center"/>
          </w:tcPr>
          <w:p w:rsidR="00CE6D9F" w:rsidRPr="0076237C" w:rsidRDefault="0076237C" w:rsidP="00BB1EF6">
            <w:pPr>
              <w:jc w:val="center"/>
            </w:pPr>
            <w:r>
              <w:t>нет</w:t>
            </w:r>
          </w:p>
        </w:tc>
        <w:tc>
          <w:tcPr>
            <w:tcW w:w="5322" w:type="dxa"/>
            <w:vAlign w:val="center"/>
          </w:tcPr>
          <w:p w:rsidR="00CE6D9F" w:rsidRDefault="0076237C" w:rsidP="00BB1EF6">
            <w:r>
              <w:t>Количество единиц продукта на складе</w:t>
            </w:r>
          </w:p>
        </w:tc>
      </w:tr>
      <w:tr w:rsidR="0076237C" w:rsidTr="00BB1EF6">
        <w:tc>
          <w:tcPr>
            <w:tcW w:w="9576" w:type="dxa"/>
            <w:gridSpan w:val="4"/>
            <w:vAlign w:val="center"/>
          </w:tcPr>
          <w:p w:rsidR="0076237C" w:rsidRPr="0076237C" w:rsidRDefault="0076237C" w:rsidP="00BB1EF6">
            <w:pPr>
              <w:jc w:val="center"/>
              <w:rPr>
                <w:lang w:val="en-US"/>
              </w:rPr>
            </w:pPr>
            <w:r>
              <w:rPr>
                <w:lang w:val="en-US"/>
              </w:rPr>
              <w:t>Order</w:t>
            </w:r>
          </w:p>
        </w:tc>
      </w:tr>
      <w:tr w:rsidR="00CE6D9F" w:rsidTr="00BB1EF6">
        <w:tc>
          <w:tcPr>
            <w:tcW w:w="1337" w:type="dxa"/>
            <w:vAlign w:val="center"/>
          </w:tcPr>
          <w:p w:rsidR="00CE6D9F" w:rsidRPr="0076237C" w:rsidRDefault="00D81ABF" w:rsidP="00BB1EF6">
            <w:pPr>
              <w:rPr>
                <w:lang w:val="en-US"/>
              </w:rPr>
            </w:pPr>
            <w:proofErr w:type="spellStart"/>
            <w:r>
              <w:rPr>
                <w:lang w:val="en-US"/>
              </w:rPr>
              <w:t>IdOrd</w:t>
            </w:r>
            <w:proofErr w:type="spellEnd"/>
          </w:p>
        </w:tc>
        <w:tc>
          <w:tcPr>
            <w:tcW w:w="1582" w:type="dxa"/>
            <w:vAlign w:val="center"/>
          </w:tcPr>
          <w:p w:rsidR="00CE6D9F" w:rsidRPr="00AC0BAB" w:rsidRDefault="0076237C" w:rsidP="00BB1EF6">
            <w:pPr>
              <w:rPr>
                <w:lang w:val="en-US"/>
              </w:rPr>
            </w:pPr>
            <w:proofErr w:type="spellStart"/>
            <w:r>
              <w:rPr>
                <w:lang w:val="en-US"/>
              </w:rPr>
              <w:t>int</w:t>
            </w:r>
            <w:proofErr w:type="spellEnd"/>
            <w:r w:rsidR="00AC0BAB">
              <w:rPr>
                <w:lang w:val="en-US"/>
              </w:rPr>
              <w:t>, identity</w:t>
            </w:r>
          </w:p>
        </w:tc>
        <w:tc>
          <w:tcPr>
            <w:tcW w:w="1335" w:type="dxa"/>
            <w:vAlign w:val="center"/>
          </w:tcPr>
          <w:p w:rsidR="0076237C" w:rsidRPr="0076237C" w:rsidRDefault="0076237C" w:rsidP="00BB1EF6">
            <w:pPr>
              <w:jc w:val="center"/>
            </w:pPr>
            <w:r>
              <w:t>нет</w:t>
            </w:r>
          </w:p>
        </w:tc>
        <w:tc>
          <w:tcPr>
            <w:tcW w:w="5322" w:type="dxa"/>
            <w:vAlign w:val="center"/>
          </w:tcPr>
          <w:p w:rsidR="00CE6D9F" w:rsidRPr="00D81ABF" w:rsidRDefault="00D81ABF" w:rsidP="00BB1EF6">
            <w:r>
              <w:t>Уникальный идентификационный номер заказа</w:t>
            </w:r>
          </w:p>
        </w:tc>
      </w:tr>
      <w:tr w:rsidR="00D81ABF" w:rsidTr="00BB1EF6">
        <w:tc>
          <w:tcPr>
            <w:tcW w:w="1337" w:type="dxa"/>
            <w:vAlign w:val="center"/>
          </w:tcPr>
          <w:p w:rsidR="00D81ABF" w:rsidRPr="0076237C" w:rsidRDefault="00D81ABF" w:rsidP="00BB1EF6">
            <w:pPr>
              <w:rPr>
                <w:lang w:val="en-US"/>
              </w:rPr>
            </w:pPr>
            <w:proofErr w:type="spellStart"/>
            <w:r>
              <w:rPr>
                <w:lang w:val="en-US"/>
              </w:rPr>
              <w:t>IdCust</w:t>
            </w:r>
            <w:proofErr w:type="spellEnd"/>
          </w:p>
        </w:tc>
        <w:tc>
          <w:tcPr>
            <w:tcW w:w="1582" w:type="dxa"/>
            <w:vAlign w:val="center"/>
          </w:tcPr>
          <w:p w:rsidR="00D81ABF" w:rsidRPr="0076237C" w:rsidRDefault="00D81ABF" w:rsidP="00BB1EF6">
            <w:pPr>
              <w:rPr>
                <w:lang w:val="en-US"/>
              </w:rPr>
            </w:pPr>
            <w:proofErr w:type="spellStart"/>
            <w:r>
              <w:rPr>
                <w:lang w:val="en-US"/>
              </w:rPr>
              <w:t>int</w:t>
            </w:r>
            <w:proofErr w:type="spellEnd"/>
          </w:p>
        </w:tc>
        <w:tc>
          <w:tcPr>
            <w:tcW w:w="1335" w:type="dxa"/>
            <w:vAlign w:val="center"/>
          </w:tcPr>
          <w:p w:rsidR="00D81ABF" w:rsidRPr="0076237C" w:rsidRDefault="00D81ABF" w:rsidP="00BB1EF6">
            <w:pPr>
              <w:jc w:val="center"/>
            </w:pPr>
            <w:r>
              <w:t>нет</w:t>
            </w:r>
          </w:p>
        </w:tc>
        <w:tc>
          <w:tcPr>
            <w:tcW w:w="5322" w:type="dxa"/>
            <w:vAlign w:val="center"/>
          </w:tcPr>
          <w:p w:rsidR="00D81ABF" w:rsidRDefault="00D81ABF" w:rsidP="00BB1EF6">
            <w:r>
              <w:t>Ссылка на номер клиента</w:t>
            </w:r>
          </w:p>
        </w:tc>
      </w:tr>
      <w:tr w:rsidR="0076237C" w:rsidTr="00BB1EF6">
        <w:tc>
          <w:tcPr>
            <w:tcW w:w="1337" w:type="dxa"/>
            <w:vAlign w:val="center"/>
          </w:tcPr>
          <w:p w:rsidR="0076237C" w:rsidRDefault="0076237C" w:rsidP="00BB1EF6">
            <w:pPr>
              <w:rPr>
                <w:lang w:val="en-US"/>
              </w:rPr>
            </w:pPr>
            <w:proofErr w:type="spellStart"/>
            <w:r>
              <w:rPr>
                <w:lang w:val="en-US"/>
              </w:rPr>
              <w:t>OrdDate</w:t>
            </w:r>
            <w:proofErr w:type="spellEnd"/>
          </w:p>
        </w:tc>
        <w:tc>
          <w:tcPr>
            <w:tcW w:w="1582" w:type="dxa"/>
            <w:vAlign w:val="center"/>
          </w:tcPr>
          <w:p w:rsidR="0076237C" w:rsidRDefault="0076237C" w:rsidP="00BB1EF6">
            <w:pPr>
              <w:rPr>
                <w:lang w:val="en-US"/>
              </w:rPr>
            </w:pPr>
            <w:proofErr w:type="spellStart"/>
            <w:r>
              <w:rPr>
                <w:lang w:val="en-US"/>
              </w:rPr>
              <w:t>smalldatetime</w:t>
            </w:r>
            <w:proofErr w:type="spellEnd"/>
          </w:p>
        </w:tc>
        <w:tc>
          <w:tcPr>
            <w:tcW w:w="1335" w:type="dxa"/>
            <w:vAlign w:val="center"/>
          </w:tcPr>
          <w:p w:rsidR="0076237C" w:rsidRPr="0076237C" w:rsidRDefault="0076237C" w:rsidP="00BB1EF6">
            <w:pPr>
              <w:jc w:val="center"/>
            </w:pPr>
            <w:r>
              <w:t>нет</w:t>
            </w:r>
          </w:p>
        </w:tc>
        <w:tc>
          <w:tcPr>
            <w:tcW w:w="5322" w:type="dxa"/>
            <w:vAlign w:val="center"/>
          </w:tcPr>
          <w:p w:rsidR="0076237C" w:rsidRDefault="0076237C" w:rsidP="00BB1EF6">
            <w:r>
              <w:t>Дата и время размещения заказа</w:t>
            </w:r>
          </w:p>
        </w:tc>
      </w:tr>
      <w:tr w:rsidR="00D81ABF" w:rsidTr="00BB1EF6">
        <w:tc>
          <w:tcPr>
            <w:tcW w:w="9576" w:type="dxa"/>
            <w:gridSpan w:val="4"/>
            <w:vAlign w:val="center"/>
          </w:tcPr>
          <w:p w:rsidR="00D81ABF" w:rsidRPr="00D81ABF" w:rsidRDefault="00D81ABF" w:rsidP="00BB1EF6">
            <w:pPr>
              <w:jc w:val="center"/>
              <w:rPr>
                <w:lang w:val="en-US"/>
              </w:rPr>
            </w:pPr>
            <w:proofErr w:type="spellStart"/>
            <w:r>
              <w:rPr>
                <w:lang w:val="en-US"/>
              </w:rPr>
              <w:t>OrdItem</w:t>
            </w:r>
            <w:proofErr w:type="spellEnd"/>
          </w:p>
        </w:tc>
      </w:tr>
      <w:tr w:rsidR="00D81ABF" w:rsidTr="00BB1EF6">
        <w:tc>
          <w:tcPr>
            <w:tcW w:w="1337" w:type="dxa"/>
            <w:vAlign w:val="center"/>
          </w:tcPr>
          <w:p w:rsidR="00D81ABF" w:rsidRDefault="00D81ABF" w:rsidP="00BB1EF6">
            <w:pPr>
              <w:rPr>
                <w:lang w:val="en-US"/>
              </w:rPr>
            </w:pPr>
            <w:proofErr w:type="spellStart"/>
            <w:r>
              <w:rPr>
                <w:lang w:val="en-US"/>
              </w:rPr>
              <w:t>IdOrd</w:t>
            </w:r>
            <w:proofErr w:type="spellEnd"/>
          </w:p>
        </w:tc>
        <w:tc>
          <w:tcPr>
            <w:tcW w:w="1582" w:type="dxa"/>
            <w:vAlign w:val="center"/>
          </w:tcPr>
          <w:p w:rsidR="00D81ABF" w:rsidRDefault="00D81ABF" w:rsidP="00BB1EF6">
            <w:pPr>
              <w:rPr>
                <w:lang w:val="en-US"/>
              </w:rPr>
            </w:pPr>
            <w:proofErr w:type="spellStart"/>
            <w:r>
              <w:rPr>
                <w:lang w:val="en-US"/>
              </w:rPr>
              <w:t>int</w:t>
            </w:r>
            <w:proofErr w:type="spellEnd"/>
          </w:p>
        </w:tc>
        <w:tc>
          <w:tcPr>
            <w:tcW w:w="1335" w:type="dxa"/>
            <w:vAlign w:val="center"/>
          </w:tcPr>
          <w:p w:rsidR="00D81ABF" w:rsidRDefault="00D81ABF" w:rsidP="00BB1EF6">
            <w:pPr>
              <w:jc w:val="center"/>
            </w:pPr>
            <w:r>
              <w:t>нет</w:t>
            </w:r>
          </w:p>
        </w:tc>
        <w:tc>
          <w:tcPr>
            <w:tcW w:w="5322" w:type="dxa"/>
            <w:vAlign w:val="center"/>
          </w:tcPr>
          <w:p w:rsidR="00D81ABF" w:rsidRPr="00D81ABF" w:rsidRDefault="00D81ABF" w:rsidP="00BB1EF6">
            <w:r>
              <w:t>Ссылка на номер заказа</w:t>
            </w:r>
          </w:p>
        </w:tc>
      </w:tr>
      <w:tr w:rsidR="00D81ABF" w:rsidTr="00BB1EF6">
        <w:tc>
          <w:tcPr>
            <w:tcW w:w="1337" w:type="dxa"/>
            <w:vAlign w:val="center"/>
          </w:tcPr>
          <w:p w:rsidR="00D81ABF" w:rsidRDefault="00D81ABF" w:rsidP="00BB1EF6">
            <w:pPr>
              <w:rPr>
                <w:lang w:val="en-US"/>
              </w:rPr>
            </w:pPr>
            <w:proofErr w:type="spellStart"/>
            <w:r>
              <w:rPr>
                <w:lang w:val="en-US"/>
              </w:rPr>
              <w:t>IdProd</w:t>
            </w:r>
            <w:proofErr w:type="spellEnd"/>
          </w:p>
        </w:tc>
        <w:tc>
          <w:tcPr>
            <w:tcW w:w="1582" w:type="dxa"/>
            <w:vAlign w:val="center"/>
          </w:tcPr>
          <w:p w:rsidR="00D81ABF" w:rsidRDefault="00D81ABF" w:rsidP="00BB1EF6">
            <w:pPr>
              <w:rPr>
                <w:lang w:val="en-US"/>
              </w:rPr>
            </w:pPr>
            <w:proofErr w:type="spellStart"/>
            <w:r>
              <w:rPr>
                <w:lang w:val="en-US"/>
              </w:rPr>
              <w:t>int</w:t>
            </w:r>
            <w:proofErr w:type="spellEnd"/>
          </w:p>
        </w:tc>
        <w:tc>
          <w:tcPr>
            <w:tcW w:w="1335" w:type="dxa"/>
            <w:vAlign w:val="center"/>
          </w:tcPr>
          <w:p w:rsidR="00D81ABF" w:rsidRDefault="00D81ABF" w:rsidP="00BB1EF6">
            <w:pPr>
              <w:jc w:val="center"/>
            </w:pPr>
            <w:r>
              <w:t>нет</w:t>
            </w:r>
          </w:p>
        </w:tc>
        <w:tc>
          <w:tcPr>
            <w:tcW w:w="5322" w:type="dxa"/>
            <w:vAlign w:val="center"/>
          </w:tcPr>
          <w:p w:rsidR="00D81ABF" w:rsidRDefault="00D81ABF" w:rsidP="00BB1EF6">
            <w:r>
              <w:t>Ссылка на номер товара</w:t>
            </w:r>
          </w:p>
        </w:tc>
      </w:tr>
      <w:tr w:rsidR="00D81ABF" w:rsidTr="00BB1EF6">
        <w:tc>
          <w:tcPr>
            <w:tcW w:w="1337" w:type="dxa"/>
            <w:vAlign w:val="center"/>
          </w:tcPr>
          <w:p w:rsidR="00D81ABF" w:rsidRDefault="00D81ABF" w:rsidP="00BB1EF6">
            <w:pPr>
              <w:rPr>
                <w:lang w:val="en-US"/>
              </w:rPr>
            </w:pPr>
            <w:r>
              <w:rPr>
                <w:lang w:val="en-US"/>
              </w:rPr>
              <w:t>Qty</w:t>
            </w:r>
          </w:p>
        </w:tc>
        <w:tc>
          <w:tcPr>
            <w:tcW w:w="1582" w:type="dxa"/>
            <w:vAlign w:val="center"/>
          </w:tcPr>
          <w:p w:rsidR="00D81ABF" w:rsidRDefault="00D81ABF" w:rsidP="00BB1EF6">
            <w:pPr>
              <w:rPr>
                <w:lang w:val="en-US"/>
              </w:rPr>
            </w:pPr>
            <w:proofErr w:type="spellStart"/>
            <w:r>
              <w:rPr>
                <w:lang w:val="en-US"/>
              </w:rPr>
              <w:t>int</w:t>
            </w:r>
            <w:proofErr w:type="spellEnd"/>
          </w:p>
        </w:tc>
        <w:tc>
          <w:tcPr>
            <w:tcW w:w="1335" w:type="dxa"/>
            <w:vAlign w:val="center"/>
          </w:tcPr>
          <w:p w:rsidR="00D81ABF" w:rsidRPr="0076237C" w:rsidRDefault="00D81ABF" w:rsidP="00BB1EF6">
            <w:pPr>
              <w:jc w:val="center"/>
            </w:pPr>
            <w:r>
              <w:t>нет</w:t>
            </w:r>
          </w:p>
        </w:tc>
        <w:tc>
          <w:tcPr>
            <w:tcW w:w="5322" w:type="dxa"/>
            <w:vAlign w:val="center"/>
          </w:tcPr>
          <w:p w:rsidR="00D81ABF" w:rsidRDefault="00D81ABF" w:rsidP="00BB1EF6">
            <w:r>
              <w:t>Количество единиц товара в заказе</w:t>
            </w:r>
          </w:p>
        </w:tc>
      </w:tr>
      <w:tr w:rsidR="00E341C7" w:rsidTr="00BB1EF6">
        <w:tc>
          <w:tcPr>
            <w:tcW w:w="1337" w:type="dxa"/>
            <w:vAlign w:val="center"/>
          </w:tcPr>
          <w:p w:rsidR="00E341C7" w:rsidRPr="00E341C7" w:rsidRDefault="00E341C7" w:rsidP="00BB1EF6">
            <w:pPr>
              <w:rPr>
                <w:lang w:val="en-US"/>
              </w:rPr>
            </w:pPr>
            <w:r>
              <w:rPr>
                <w:lang w:val="en-US"/>
              </w:rPr>
              <w:t>Price</w:t>
            </w:r>
          </w:p>
        </w:tc>
        <w:tc>
          <w:tcPr>
            <w:tcW w:w="1582" w:type="dxa"/>
            <w:vAlign w:val="center"/>
          </w:tcPr>
          <w:p w:rsidR="00E341C7" w:rsidRPr="00E341C7" w:rsidRDefault="00E341C7" w:rsidP="00BB1EF6">
            <w:pPr>
              <w:rPr>
                <w:lang w:val="en-US"/>
              </w:rPr>
            </w:pPr>
            <w:r>
              <w:rPr>
                <w:lang w:val="en-US"/>
              </w:rPr>
              <w:t>money</w:t>
            </w:r>
          </w:p>
        </w:tc>
        <w:tc>
          <w:tcPr>
            <w:tcW w:w="1335" w:type="dxa"/>
            <w:vAlign w:val="center"/>
          </w:tcPr>
          <w:p w:rsidR="00E341C7" w:rsidRDefault="00E341C7" w:rsidP="00BB1EF6">
            <w:pPr>
              <w:jc w:val="center"/>
            </w:pPr>
            <w:r>
              <w:t>нет</w:t>
            </w:r>
          </w:p>
        </w:tc>
        <w:tc>
          <w:tcPr>
            <w:tcW w:w="5322" w:type="dxa"/>
            <w:vAlign w:val="center"/>
          </w:tcPr>
          <w:p w:rsidR="00E341C7" w:rsidRDefault="00E341C7" w:rsidP="00BB1EF6">
            <w:r>
              <w:t>Цена товара</w:t>
            </w:r>
          </w:p>
        </w:tc>
      </w:tr>
    </w:tbl>
    <w:p w:rsidR="0090367C" w:rsidRDefault="0090367C" w:rsidP="00C930E2">
      <w:pPr>
        <w:jc w:val="both"/>
      </w:pPr>
    </w:p>
    <w:p w:rsidR="00BB1EF6" w:rsidRPr="00D53256" w:rsidRDefault="00C365E7" w:rsidP="00C930E2">
      <w:pPr>
        <w:jc w:val="both"/>
      </w:pPr>
      <w:r>
        <w:t xml:space="preserve">Таблицы можно создавать как в графическом интерфейсе (в утилите </w:t>
      </w:r>
      <w:r>
        <w:rPr>
          <w:lang w:val="en-US"/>
        </w:rPr>
        <w:t>Management</w:t>
      </w:r>
      <w:r w:rsidRPr="00C365E7">
        <w:t xml:space="preserve"> </w:t>
      </w:r>
      <w:r>
        <w:rPr>
          <w:lang w:val="en-US"/>
        </w:rPr>
        <w:t>Studio</w:t>
      </w:r>
      <w:r>
        <w:t xml:space="preserve">), так и с помощью кода </w:t>
      </w:r>
      <w:r>
        <w:rPr>
          <w:lang w:val="en-US"/>
        </w:rPr>
        <w:t>T</w:t>
      </w:r>
      <w:r w:rsidRPr="00C365E7">
        <w:t>-</w:t>
      </w:r>
      <w:r>
        <w:rPr>
          <w:lang w:val="en-US"/>
        </w:rPr>
        <w:t>SQL</w:t>
      </w:r>
      <w:r w:rsidRPr="00C365E7">
        <w:t xml:space="preserve">. </w:t>
      </w:r>
      <w:r>
        <w:t xml:space="preserve">Воспользуемся самым простым, графическим способом. Сначала создадим таблицу </w:t>
      </w:r>
      <w:r>
        <w:rPr>
          <w:lang w:val="en-US"/>
        </w:rPr>
        <w:t>Customer</w:t>
      </w:r>
      <w:r w:rsidRPr="00D53256">
        <w:t>:</w:t>
      </w:r>
    </w:p>
    <w:p w:rsidR="00C365E7" w:rsidRDefault="00E555E8" w:rsidP="00635617">
      <w:pPr>
        <w:pStyle w:val="a3"/>
        <w:numPr>
          <w:ilvl w:val="0"/>
          <w:numId w:val="17"/>
        </w:numPr>
        <w:jc w:val="both"/>
      </w:pPr>
      <w:r>
        <w:t xml:space="preserve">В дереве обозревателя объектов в базе данных </w:t>
      </w:r>
      <w:r>
        <w:rPr>
          <w:lang w:val="en-US"/>
        </w:rPr>
        <w:t>Sales</w:t>
      </w:r>
      <w:r>
        <w:t xml:space="preserve"> в контекстном меню узла «Таблицы» выберите команду «Создать таблицу…»</w:t>
      </w:r>
      <w:r w:rsidR="00063E30">
        <w:t>. В рабочей области должна появиться вкладка с конструктором таблиц.</w:t>
      </w:r>
    </w:p>
    <w:p w:rsidR="00063E30" w:rsidRDefault="00063E30" w:rsidP="00635617">
      <w:pPr>
        <w:pStyle w:val="a3"/>
        <w:numPr>
          <w:ilvl w:val="0"/>
          <w:numId w:val="17"/>
        </w:numPr>
        <w:jc w:val="both"/>
      </w:pPr>
      <w:r>
        <w:t xml:space="preserve">В первую строку </w:t>
      </w:r>
      <w:r w:rsidR="00D71E22">
        <w:t xml:space="preserve">в столбце «Имя столбца» введите </w:t>
      </w:r>
      <w:proofErr w:type="spellStart"/>
      <w:r w:rsidR="00D71E22">
        <w:rPr>
          <w:lang w:val="en-US"/>
        </w:rPr>
        <w:t>IdCust</w:t>
      </w:r>
      <w:proofErr w:type="spellEnd"/>
      <w:r w:rsidR="00D71E22">
        <w:t xml:space="preserve">, в столбце «Тип данных» выберите </w:t>
      </w:r>
      <w:proofErr w:type="spellStart"/>
      <w:r w:rsidR="00D71E22">
        <w:rPr>
          <w:lang w:val="en-US"/>
        </w:rPr>
        <w:t>int</w:t>
      </w:r>
      <w:proofErr w:type="spellEnd"/>
      <w:r w:rsidR="00D71E22">
        <w:t xml:space="preserve">. Убедитесь что параметр «Разрешить значения </w:t>
      </w:r>
      <w:r w:rsidR="00D71E22">
        <w:rPr>
          <w:lang w:val="en-US"/>
        </w:rPr>
        <w:t>null</w:t>
      </w:r>
      <w:r w:rsidR="00D71E22">
        <w:t>»</w:t>
      </w:r>
      <w:r w:rsidR="00D71E22">
        <w:rPr>
          <w:lang w:val="en-US"/>
        </w:rPr>
        <w:t xml:space="preserve"> </w:t>
      </w:r>
      <w:r w:rsidR="00D71E22">
        <w:t>отключен.</w:t>
      </w:r>
    </w:p>
    <w:p w:rsidR="00D71E22" w:rsidRDefault="00D71E22" w:rsidP="00635617">
      <w:pPr>
        <w:pStyle w:val="a3"/>
        <w:numPr>
          <w:ilvl w:val="0"/>
          <w:numId w:val="17"/>
        </w:numPr>
        <w:jc w:val="both"/>
      </w:pPr>
      <w:r>
        <w:t xml:space="preserve">В нижней половине экрана в разделе «Свойства столбцов» введите описание поля и измените значение параметра «Спецификация </w:t>
      </w:r>
      <w:r w:rsidR="00695BB2">
        <w:t>идентификатора</w:t>
      </w:r>
      <w:r w:rsidR="003950C1">
        <w:t xml:space="preserve"> </w:t>
      </w:r>
      <w:r>
        <w:t>/</w:t>
      </w:r>
      <w:r w:rsidR="003950C1">
        <w:t xml:space="preserve"> </w:t>
      </w:r>
      <w:r>
        <w:t>(</w:t>
      </w:r>
      <w:r w:rsidR="00695BB2">
        <w:t>Идентификатор</w:t>
      </w:r>
      <w:r>
        <w:t>)» на «Да» для того чтобы значения номера клиента формировались автоматически</w:t>
      </w:r>
      <w:r w:rsidR="004F6213">
        <w:t>. Свойство «Идентифицирующий столбец»</w:t>
      </w:r>
      <w:r w:rsidR="00B16C79">
        <w:t xml:space="preserve"> (</w:t>
      </w:r>
      <w:r w:rsidR="00B16C79">
        <w:rPr>
          <w:lang w:val="en-US"/>
        </w:rPr>
        <w:t>Identity</w:t>
      </w:r>
      <w:r w:rsidR="00B16C79">
        <w:t>)</w:t>
      </w:r>
      <w:r w:rsidR="004F6213">
        <w:t xml:space="preserve">, обычно используемое совместно с типом данных </w:t>
      </w:r>
      <w:proofErr w:type="spellStart"/>
      <w:r w:rsidR="004F6213">
        <w:rPr>
          <w:lang w:val="en-US"/>
        </w:rPr>
        <w:t>int</w:t>
      </w:r>
      <w:proofErr w:type="spellEnd"/>
      <w:r w:rsidR="004F6213">
        <w:t xml:space="preserve">, предназначено для автоматического приращения значения на единицу при добавлении </w:t>
      </w:r>
      <w:r w:rsidR="00E17210">
        <w:t xml:space="preserve">каждой </w:t>
      </w:r>
      <w:r w:rsidR="004F6213">
        <w:t xml:space="preserve">новой записи. К примеру, </w:t>
      </w:r>
      <w:r w:rsidR="00E17210">
        <w:t>клиент,</w:t>
      </w:r>
      <w:r w:rsidR="004F6213">
        <w:t xml:space="preserve"> добавленный в таблицу первым</w:t>
      </w:r>
      <w:r w:rsidR="00E17210">
        <w:t>,</w:t>
      </w:r>
      <w:r w:rsidR="004F6213">
        <w:t xml:space="preserve"> будет иметь значение идентификатора 1, втор</w:t>
      </w:r>
      <w:r w:rsidR="0012477D">
        <w:t>ым</w:t>
      </w:r>
      <w:r w:rsidR="004F6213">
        <w:t xml:space="preserve"> – 2,</w:t>
      </w:r>
      <w:r w:rsidR="0012477D">
        <w:t xml:space="preserve"> третьим</w:t>
      </w:r>
      <w:r w:rsidR="004F6213">
        <w:t xml:space="preserve"> – 3, и т.д.</w:t>
      </w:r>
    </w:p>
    <w:p w:rsidR="00B358F8" w:rsidRDefault="00D71E22" w:rsidP="00635617">
      <w:pPr>
        <w:pStyle w:val="a3"/>
        <w:numPr>
          <w:ilvl w:val="0"/>
          <w:numId w:val="17"/>
        </w:numPr>
        <w:jc w:val="both"/>
      </w:pPr>
      <w:r>
        <w:t>Аналогичным образом введит</w:t>
      </w:r>
      <w:r w:rsidR="007A3BDA">
        <w:t xml:space="preserve">е описания всех остальных полей и закройте окно конструктора таблиц. Введите в качестве имени таблицы </w:t>
      </w:r>
      <w:r w:rsidR="007A3BDA">
        <w:rPr>
          <w:lang w:val="en-US"/>
        </w:rPr>
        <w:t>Customer</w:t>
      </w:r>
      <w:r w:rsidR="007A3BDA" w:rsidRPr="00B358F8">
        <w:t>.</w:t>
      </w:r>
      <w:r w:rsidR="00B358F8" w:rsidRPr="00B358F8">
        <w:t xml:space="preserve"> </w:t>
      </w:r>
      <w:r w:rsidR="00B358F8">
        <w:t>Вновь созданная таблица должна появиться в дереве обозревателя объектов в папке «Таблицы».</w:t>
      </w:r>
    </w:p>
    <w:p w:rsidR="00EC2AB5" w:rsidRDefault="00EC2AB5" w:rsidP="003E6EFA">
      <w:pPr>
        <w:jc w:val="center"/>
      </w:pPr>
      <w:r>
        <w:rPr>
          <w:noProof/>
        </w:rPr>
        <w:lastRenderedPageBreak/>
        <w:drawing>
          <wp:inline distT="0" distB="0" distL="0" distR="0">
            <wp:extent cx="3962400" cy="5162550"/>
            <wp:effectExtent l="19050" t="0" r="0" b="0"/>
            <wp:docPr id="4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3962400" cy="5162550"/>
                    </a:xfrm>
                    <a:prstGeom prst="rect">
                      <a:avLst/>
                    </a:prstGeom>
                    <a:noFill/>
                    <a:ln w="9525">
                      <a:noFill/>
                      <a:miter lim="800000"/>
                      <a:headEnd/>
                      <a:tailEnd/>
                    </a:ln>
                  </pic:spPr>
                </pic:pic>
              </a:graphicData>
            </a:graphic>
          </wp:inline>
        </w:drawing>
      </w:r>
    </w:p>
    <w:p w:rsidR="00B358F8" w:rsidRPr="00B358F8" w:rsidRDefault="00B358F8" w:rsidP="00B358F8">
      <w:pPr>
        <w:jc w:val="both"/>
        <w:rPr>
          <w:b/>
        </w:rPr>
      </w:pPr>
      <w:r w:rsidRPr="00B358F8">
        <w:rPr>
          <w:b/>
        </w:rPr>
        <w:t>Задание для самостоятельной работы:</w:t>
      </w:r>
      <w:r w:rsidRPr="00B358F8">
        <w:t xml:space="preserve"> В</w:t>
      </w:r>
      <w:r>
        <w:t xml:space="preserve"> соответствие с вышеприведенным описанием создайте оставшиеся </w:t>
      </w:r>
      <w:r w:rsidR="00AF617A">
        <w:t>четыре</w:t>
      </w:r>
      <w:r>
        <w:t xml:space="preserve"> таблицы: </w:t>
      </w:r>
      <w:proofErr w:type="gramStart"/>
      <w:r w:rsidR="00AF617A">
        <w:rPr>
          <w:lang w:val="en-US"/>
        </w:rPr>
        <w:t>City</w:t>
      </w:r>
      <w:r w:rsidR="00AF617A" w:rsidRPr="00AF617A">
        <w:t xml:space="preserve">, </w:t>
      </w:r>
      <w:r>
        <w:rPr>
          <w:lang w:val="en-US"/>
        </w:rPr>
        <w:t>Product</w:t>
      </w:r>
      <w:r w:rsidRPr="00B358F8">
        <w:t xml:space="preserve">, </w:t>
      </w:r>
      <w:r>
        <w:rPr>
          <w:lang w:val="en-US"/>
        </w:rPr>
        <w:t>Order</w:t>
      </w:r>
      <w:r w:rsidRPr="00B358F8">
        <w:t xml:space="preserve"> </w:t>
      </w:r>
      <w:r>
        <w:t xml:space="preserve">и </w:t>
      </w:r>
      <w:proofErr w:type="spellStart"/>
      <w:r w:rsidR="00591036">
        <w:rPr>
          <w:lang w:val="en-US"/>
        </w:rPr>
        <w:t>Ord</w:t>
      </w:r>
      <w:r>
        <w:rPr>
          <w:lang w:val="en-US"/>
        </w:rPr>
        <w:t>Item</w:t>
      </w:r>
      <w:proofErr w:type="spellEnd"/>
      <w:r>
        <w:t>.</w:t>
      </w:r>
      <w:proofErr w:type="gramEnd"/>
    </w:p>
    <w:p w:rsidR="00E555E8" w:rsidRPr="00D076C6" w:rsidRDefault="00D076C6" w:rsidP="00C930E2">
      <w:pPr>
        <w:jc w:val="both"/>
        <w:rPr>
          <w:b/>
        </w:rPr>
      </w:pPr>
      <w:r w:rsidRPr="00D076C6">
        <w:rPr>
          <w:b/>
        </w:rPr>
        <w:t>Создание ограничений</w:t>
      </w:r>
    </w:p>
    <w:p w:rsidR="00D076C6" w:rsidRPr="0059213D" w:rsidRDefault="00AA1612" w:rsidP="00C930E2">
      <w:pPr>
        <w:jc w:val="both"/>
      </w:pPr>
      <w:r>
        <w:t xml:space="preserve">Перед тем как начать работать с таблицами следует ограничить вводимые в них данные в целях обеспечения </w:t>
      </w:r>
      <w:r w:rsidR="007C0152">
        <w:t>так называемой целостности данных, т. е. ограничить возникновение в базе данных некорректных или противоречивых данных</w:t>
      </w:r>
      <w:r w:rsidR="003C13E7">
        <w:t xml:space="preserve"> вследствие добавления, изменения или удаления какой-либо записи</w:t>
      </w:r>
      <w:r w:rsidR="007C0152">
        <w:t xml:space="preserve">, например, ввод отрицательной цены или количества товара. </w:t>
      </w:r>
      <w:r w:rsidR="005A4C52">
        <w:t xml:space="preserve">Существует </w:t>
      </w:r>
      <w:r w:rsidR="005C672D">
        <w:t>четыре</w:t>
      </w:r>
      <w:r w:rsidR="005A4C52">
        <w:t xml:space="preserve"> типа целостност</w:t>
      </w:r>
      <w:r w:rsidR="005C672D">
        <w:t>и данных: доменная, сущностная,</w:t>
      </w:r>
      <w:r w:rsidR="005A4C52">
        <w:t xml:space="preserve"> ссылочная</w:t>
      </w:r>
      <w:r w:rsidR="005C672D">
        <w:t xml:space="preserve"> и пользовательская (или бизнес-правила)</w:t>
      </w:r>
      <w:r w:rsidR="005A4C52">
        <w:t>.</w:t>
      </w:r>
      <w:r w:rsidR="0059213D">
        <w:t xml:space="preserve"> Рассмотрим основные инструменты, предоставляемые в </w:t>
      </w:r>
      <w:r w:rsidR="0059213D">
        <w:rPr>
          <w:lang w:val="en-US"/>
        </w:rPr>
        <w:t>SQL</w:t>
      </w:r>
      <w:r w:rsidR="0059213D" w:rsidRPr="0059213D">
        <w:t xml:space="preserve"> </w:t>
      </w:r>
      <w:r w:rsidR="0059213D">
        <w:rPr>
          <w:lang w:val="en-US"/>
        </w:rPr>
        <w:t>Server</w:t>
      </w:r>
      <w:r w:rsidR="0059213D" w:rsidRPr="0059213D">
        <w:t xml:space="preserve"> </w:t>
      </w:r>
      <w:r w:rsidR="0059213D">
        <w:t xml:space="preserve">для их </w:t>
      </w:r>
      <w:r w:rsidR="00903E3D">
        <w:t>реализации</w:t>
      </w:r>
      <w:r w:rsidR="0059213D">
        <w:t>.</w:t>
      </w:r>
    </w:p>
    <w:p w:rsidR="005A4C52" w:rsidRDefault="005A4C52" w:rsidP="00C930E2">
      <w:pPr>
        <w:jc w:val="both"/>
      </w:pPr>
      <w:r w:rsidRPr="005A4C52">
        <w:rPr>
          <w:b/>
        </w:rPr>
        <w:t>Обеспечение доменной целостности</w:t>
      </w:r>
      <w:r w:rsidR="0005574A">
        <w:rPr>
          <w:b/>
        </w:rPr>
        <w:t>.</w:t>
      </w:r>
      <w:r w:rsidR="0005574A">
        <w:t xml:space="preserve"> Ограничение диапазона данных, вводимых пользователем в поле. Основными инструментами обеспечения доменной целостности являются ограничения проверки и значения по умолчанию.</w:t>
      </w:r>
    </w:p>
    <w:p w:rsidR="0005574A" w:rsidRPr="00A612D5" w:rsidRDefault="00A612D5" w:rsidP="00C930E2">
      <w:pPr>
        <w:jc w:val="both"/>
        <w:rPr>
          <w:b/>
        </w:rPr>
      </w:pPr>
      <w:r w:rsidRPr="00A612D5">
        <w:rPr>
          <w:b/>
        </w:rPr>
        <w:t xml:space="preserve">Использование </w:t>
      </w:r>
      <w:r w:rsidR="007C3502">
        <w:rPr>
          <w:b/>
        </w:rPr>
        <w:t>проверочных ограничений</w:t>
      </w:r>
    </w:p>
    <w:p w:rsidR="00A612D5" w:rsidRDefault="00B04237" w:rsidP="00C930E2">
      <w:pPr>
        <w:jc w:val="both"/>
      </w:pPr>
      <w:r w:rsidRPr="00B04237">
        <w:t xml:space="preserve">Ограничения </w:t>
      </w:r>
      <w:r>
        <w:t xml:space="preserve">на проверку используются для ограничения данных, принимаемых полем, даже если они имеют корректный тип. Например, поле </w:t>
      </w:r>
      <w:r>
        <w:rPr>
          <w:lang w:val="en-US"/>
        </w:rPr>
        <w:t>Zip</w:t>
      </w:r>
      <w:r w:rsidRPr="00B04237">
        <w:t xml:space="preserve"> (</w:t>
      </w:r>
      <w:r>
        <w:t>почтовый индекс</w:t>
      </w:r>
      <w:r w:rsidRPr="00B04237">
        <w:t>)</w:t>
      </w:r>
      <w:r>
        <w:t xml:space="preserve"> имеет тип </w:t>
      </w:r>
      <w:proofErr w:type="spellStart"/>
      <w:r>
        <w:rPr>
          <w:lang w:val="en-US"/>
        </w:rPr>
        <w:t>nchar</w:t>
      </w:r>
      <w:proofErr w:type="spellEnd"/>
      <w:r>
        <w:t xml:space="preserve">(5), т.е. чисто </w:t>
      </w:r>
      <w:r>
        <w:lastRenderedPageBreak/>
        <w:t xml:space="preserve">теоретически оно может принимать буквы. Это может стать проблемой, поскольку не существует почтовых индексов с буквами. </w:t>
      </w:r>
      <w:r w:rsidR="00491A85">
        <w:t>Рассмотрим,</w:t>
      </w:r>
      <w:r>
        <w:t xml:space="preserve"> как создать ограничение на проверку, запрещающее вводить в это поле букв</w:t>
      </w:r>
      <w:r w:rsidR="007C3502">
        <w:t>ы</w:t>
      </w:r>
      <w:r>
        <w:t>.</w:t>
      </w:r>
    </w:p>
    <w:p w:rsidR="0078440A" w:rsidRDefault="00D5306A" w:rsidP="00635617">
      <w:pPr>
        <w:pStyle w:val="a3"/>
        <w:numPr>
          <w:ilvl w:val="0"/>
          <w:numId w:val="19"/>
        </w:numPr>
        <w:jc w:val="both"/>
      </w:pPr>
      <w:r>
        <w:t xml:space="preserve">В контекстном меню папки «Ограничения» таблицы </w:t>
      </w:r>
      <w:r>
        <w:rPr>
          <w:lang w:val="en-US"/>
        </w:rPr>
        <w:t>Customer</w:t>
      </w:r>
      <w:r>
        <w:t xml:space="preserve"> выберите команду «Создать ограничение».</w:t>
      </w:r>
    </w:p>
    <w:p w:rsidR="00D5306A" w:rsidRDefault="00D5306A" w:rsidP="00635617">
      <w:pPr>
        <w:pStyle w:val="a3"/>
        <w:numPr>
          <w:ilvl w:val="0"/>
          <w:numId w:val="19"/>
        </w:numPr>
        <w:jc w:val="both"/>
      </w:pPr>
      <w:r>
        <w:t>В открывшемся окне «Проверочные ограничения» заполните следующие поля:</w:t>
      </w:r>
    </w:p>
    <w:p w:rsidR="00D5306A" w:rsidRPr="00D5306A" w:rsidRDefault="00D5306A" w:rsidP="00635617">
      <w:pPr>
        <w:pStyle w:val="a3"/>
        <w:numPr>
          <w:ilvl w:val="1"/>
          <w:numId w:val="19"/>
        </w:numPr>
        <w:jc w:val="both"/>
      </w:pPr>
      <w:r>
        <w:t xml:space="preserve">Имя: </w:t>
      </w:r>
      <w:proofErr w:type="spellStart"/>
      <w:r>
        <w:rPr>
          <w:lang w:val="en-US"/>
        </w:rPr>
        <w:t>CK_Zip</w:t>
      </w:r>
      <w:proofErr w:type="spellEnd"/>
    </w:p>
    <w:p w:rsidR="00D5306A" w:rsidRDefault="00D5306A" w:rsidP="00635617">
      <w:pPr>
        <w:pStyle w:val="a3"/>
        <w:numPr>
          <w:ilvl w:val="1"/>
          <w:numId w:val="19"/>
        </w:numPr>
        <w:jc w:val="both"/>
      </w:pPr>
      <w:r>
        <w:t xml:space="preserve">Выражение: </w:t>
      </w:r>
      <w:r w:rsidRPr="00D5306A">
        <w:t>([</w:t>
      </w:r>
      <w:proofErr w:type="spellStart"/>
      <w:r w:rsidRPr="00D5306A">
        <w:t>zip</w:t>
      </w:r>
      <w:proofErr w:type="spellEnd"/>
      <w:r w:rsidRPr="00D5306A">
        <w:t xml:space="preserve">] </w:t>
      </w:r>
      <w:proofErr w:type="spellStart"/>
      <w:r w:rsidRPr="00D5306A">
        <w:t>like</w:t>
      </w:r>
      <w:proofErr w:type="spellEnd"/>
      <w:r w:rsidRPr="00D5306A">
        <w:t xml:space="preserve"> '[0-9][0-9][0-9][0-9][0-9]')</w:t>
      </w:r>
      <w:r w:rsidR="0096675A">
        <w:t>. Данное выражение описывает ограничение, принимающее пять символов, которыми могут быть только цифры от 0 до 9.</w:t>
      </w:r>
    </w:p>
    <w:p w:rsidR="00D5306A" w:rsidRDefault="00D5306A" w:rsidP="00635617">
      <w:pPr>
        <w:pStyle w:val="a3"/>
        <w:numPr>
          <w:ilvl w:val="1"/>
          <w:numId w:val="19"/>
        </w:numPr>
        <w:jc w:val="both"/>
      </w:pPr>
      <w:r>
        <w:t xml:space="preserve">Описание: </w:t>
      </w:r>
      <w:r w:rsidRPr="00D5306A">
        <w:t>Ограничение на значения почтового индекса</w:t>
      </w:r>
    </w:p>
    <w:p w:rsidR="00525E8C" w:rsidRDefault="00525E8C" w:rsidP="00635617">
      <w:pPr>
        <w:pStyle w:val="a3"/>
        <w:numPr>
          <w:ilvl w:val="0"/>
          <w:numId w:val="19"/>
        </w:numPr>
        <w:jc w:val="both"/>
      </w:pPr>
      <w:r>
        <w:t>Щелкните на кнопке «Закрыть» и закройте конструктор таблиц (он был открыт, когда вы начали создавать ограничение) с сохранением изменений.</w:t>
      </w:r>
    </w:p>
    <w:p w:rsidR="004B40C9" w:rsidRPr="004B40C9" w:rsidRDefault="004B40C9" w:rsidP="0078440A">
      <w:pPr>
        <w:jc w:val="center"/>
        <w:rPr>
          <w:lang w:val="en-US"/>
        </w:rPr>
      </w:pPr>
      <w:r>
        <w:rPr>
          <w:noProof/>
        </w:rPr>
        <w:drawing>
          <wp:inline distT="0" distB="0" distL="0" distR="0">
            <wp:extent cx="5362575" cy="34671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362575" cy="3467100"/>
                    </a:xfrm>
                    <a:prstGeom prst="rect">
                      <a:avLst/>
                    </a:prstGeom>
                    <a:noFill/>
                    <a:ln w="9525">
                      <a:noFill/>
                      <a:miter lim="800000"/>
                      <a:headEnd/>
                      <a:tailEnd/>
                    </a:ln>
                  </pic:spPr>
                </pic:pic>
              </a:graphicData>
            </a:graphic>
          </wp:inline>
        </w:drawing>
      </w:r>
    </w:p>
    <w:p w:rsidR="000F38C4" w:rsidRPr="000F38C4" w:rsidRDefault="000F38C4" w:rsidP="000F38C4">
      <w:pPr>
        <w:jc w:val="both"/>
      </w:pPr>
      <w:r w:rsidRPr="00B358F8">
        <w:rPr>
          <w:b/>
        </w:rPr>
        <w:t>Задание для самостоятельной работы:</w:t>
      </w:r>
      <w:r>
        <w:t xml:space="preserve"> Создайте ограничения для полей </w:t>
      </w:r>
      <w:proofErr w:type="spellStart"/>
      <w:r>
        <w:rPr>
          <w:lang w:val="en-US"/>
        </w:rPr>
        <w:t>InStock</w:t>
      </w:r>
      <w:proofErr w:type="spellEnd"/>
      <w:r w:rsidRPr="000F38C4">
        <w:t xml:space="preserve"> </w:t>
      </w:r>
      <w:r>
        <w:t xml:space="preserve">таблицы </w:t>
      </w:r>
      <w:r>
        <w:rPr>
          <w:lang w:val="en-US"/>
        </w:rPr>
        <w:t>Product</w:t>
      </w:r>
      <w:r w:rsidRPr="000F38C4">
        <w:t xml:space="preserve"> </w:t>
      </w:r>
      <w:r>
        <w:t xml:space="preserve">и </w:t>
      </w:r>
      <w:r>
        <w:rPr>
          <w:lang w:val="en-US"/>
        </w:rPr>
        <w:t>Qty</w:t>
      </w:r>
      <w:r>
        <w:t xml:space="preserve">, </w:t>
      </w:r>
      <w:r>
        <w:rPr>
          <w:lang w:val="en-US"/>
        </w:rPr>
        <w:t>Price</w:t>
      </w:r>
      <w:r w:rsidRPr="000F38C4">
        <w:t xml:space="preserve"> </w:t>
      </w:r>
      <w:r>
        <w:t xml:space="preserve">таблицы </w:t>
      </w:r>
      <w:proofErr w:type="spellStart"/>
      <w:r>
        <w:rPr>
          <w:lang w:val="en-US"/>
        </w:rPr>
        <w:t>OrdItem</w:t>
      </w:r>
      <w:proofErr w:type="spellEnd"/>
      <w:r>
        <w:t>, запрещающие ввод в них отрицательных значений.</w:t>
      </w:r>
      <w:r w:rsidR="009E7984">
        <w:t xml:space="preserve"> В данном случае выражение проверки будет иметь вид (Имя поля </w:t>
      </w:r>
      <w:r w:rsidR="009E7984" w:rsidRPr="009E7984">
        <w:t>&gt;</w:t>
      </w:r>
      <w:r w:rsidR="009E7984">
        <w:t xml:space="preserve"> 0)</w:t>
      </w:r>
      <w:r w:rsidR="00E54389">
        <w:t xml:space="preserve"> для полей </w:t>
      </w:r>
      <w:r w:rsidR="00E54389">
        <w:rPr>
          <w:lang w:val="en-US"/>
        </w:rPr>
        <w:t>Qty</w:t>
      </w:r>
      <w:r w:rsidR="00E54389">
        <w:t xml:space="preserve">, </w:t>
      </w:r>
      <w:r w:rsidR="00E54389">
        <w:rPr>
          <w:lang w:val="en-US"/>
        </w:rPr>
        <w:t>Price</w:t>
      </w:r>
      <w:r w:rsidR="00E54389">
        <w:t xml:space="preserve"> и (</w:t>
      </w:r>
      <w:proofErr w:type="spellStart"/>
      <w:r w:rsidR="00E54389">
        <w:rPr>
          <w:lang w:val="en-US"/>
        </w:rPr>
        <w:t>Instock</w:t>
      </w:r>
      <w:proofErr w:type="spellEnd"/>
      <w:r w:rsidR="00E54389" w:rsidRPr="00E54389">
        <w:t>&gt;=0</w:t>
      </w:r>
      <w:r w:rsidR="00E54389">
        <w:t>)</w:t>
      </w:r>
      <w:r w:rsidR="00E54389" w:rsidRPr="00E54389">
        <w:t xml:space="preserve"> </w:t>
      </w:r>
      <w:r w:rsidR="00E54389">
        <w:t xml:space="preserve">для столбца </w:t>
      </w:r>
      <w:proofErr w:type="spellStart"/>
      <w:r w:rsidR="00E54389">
        <w:rPr>
          <w:lang w:val="en-US"/>
        </w:rPr>
        <w:t>InStock</w:t>
      </w:r>
      <w:proofErr w:type="spellEnd"/>
      <w:r w:rsidR="009E7984">
        <w:t>.</w:t>
      </w:r>
    </w:p>
    <w:p w:rsidR="00D076C6" w:rsidRPr="004F46C2" w:rsidRDefault="004F46C2" w:rsidP="00C930E2">
      <w:pPr>
        <w:jc w:val="both"/>
        <w:rPr>
          <w:b/>
        </w:rPr>
      </w:pPr>
      <w:r w:rsidRPr="004F46C2">
        <w:rPr>
          <w:b/>
        </w:rPr>
        <w:t>Использование значений по умолчанию</w:t>
      </w:r>
    </w:p>
    <w:p w:rsidR="004F46C2" w:rsidRDefault="004B3648" w:rsidP="00C930E2">
      <w:pPr>
        <w:jc w:val="both"/>
      </w:pPr>
      <w:r>
        <w:t xml:space="preserve">Установка для полей значений по умолчанию это отличный способ избавить пользователя от излишней работы, если значения </w:t>
      </w:r>
      <w:r w:rsidR="009E2B02">
        <w:t>этих</w:t>
      </w:r>
      <w:r>
        <w:t xml:space="preserve"> полей во всех записях, как правило, принимают одни и те же значения. Так в таблице заказов </w:t>
      </w:r>
      <w:r>
        <w:rPr>
          <w:lang w:val="en-US"/>
        </w:rPr>
        <w:t>Order</w:t>
      </w:r>
      <w:r>
        <w:t xml:space="preserve"> вполне логично определить по умолчанию значение поля </w:t>
      </w:r>
      <w:proofErr w:type="spellStart"/>
      <w:r>
        <w:rPr>
          <w:lang w:val="en-US"/>
        </w:rPr>
        <w:t>OrdDate</w:t>
      </w:r>
      <w:proofErr w:type="spellEnd"/>
      <w:r w:rsidR="009E2B02">
        <w:t xml:space="preserve"> (дата заказа)</w:t>
      </w:r>
      <w:r w:rsidRPr="004B3648">
        <w:t xml:space="preserve"> </w:t>
      </w:r>
      <w:r>
        <w:t xml:space="preserve">в виде текущей даты. В этом случае при добавлении записи о новом заказе в случае пропуска </w:t>
      </w:r>
      <w:r w:rsidR="00D6723F">
        <w:t>этого поля</w:t>
      </w:r>
      <w:r>
        <w:t xml:space="preserve"> оно будет автоматически заполняться значение</w:t>
      </w:r>
      <w:r w:rsidR="004808AA">
        <w:t>м</w:t>
      </w:r>
      <w:r>
        <w:t xml:space="preserve"> </w:t>
      </w:r>
      <w:r w:rsidR="000853A4">
        <w:t>системной</w:t>
      </w:r>
      <w:r>
        <w:t xml:space="preserve"> даты.</w:t>
      </w:r>
      <w:r w:rsidR="00D50C9B">
        <w:t xml:space="preserve"> Для создания такого свойства выполните следующие шаги:</w:t>
      </w:r>
    </w:p>
    <w:p w:rsidR="00D50C9B" w:rsidRDefault="00F10818" w:rsidP="00635617">
      <w:pPr>
        <w:pStyle w:val="a3"/>
        <w:numPr>
          <w:ilvl w:val="0"/>
          <w:numId w:val="20"/>
        </w:numPr>
        <w:jc w:val="both"/>
      </w:pPr>
      <w:r>
        <w:lastRenderedPageBreak/>
        <w:t xml:space="preserve">Раскройте папку «Столбцы» таблицы </w:t>
      </w:r>
      <w:r>
        <w:rPr>
          <w:lang w:val="en-US"/>
        </w:rPr>
        <w:t>Order</w:t>
      </w:r>
      <w:r w:rsidRPr="00F10818">
        <w:t xml:space="preserve"> </w:t>
      </w:r>
      <w:r>
        <w:t>и в контекстном меню поля «</w:t>
      </w:r>
      <w:proofErr w:type="spellStart"/>
      <w:r>
        <w:rPr>
          <w:lang w:val="en-US"/>
        </w:rPr>
        <w:t>OrdDate</w:t>
      </w:r>
      <w:proofErr w:type="spellEnd"/>
      <w:r>
        <w:t>»</w:t>
      </w:r>
      <w:r w:rsidRPr="00F10818">
        <w:t xml:space="preserve"> </w:t>
      </w:r>
      <w:r>
        <w:t>выберите команду «Изменить».</w:t>
      </w:r>
    </w:p>
    <w:p w:rsidR="00F10818" w:rsidRDefault="00F848AF" w:rsidP="00635617">
      <w:pPr>
        <w:pStyle w:val="a3"/>
        <w:numPr>
          <w:ilvl w:val="0"/>
          <w:numId w:val="20"/>
        </w:numPr>
        <w:jc w:val="both"/>
      </w:pPr>
      <w:r>
        <w:t xml:space="preserve">В свойстве столбца «Значение или привязка по умолчанию» введите </w:t>
      </w:r>
      <w:proofErr w:type="spellStart"/>
      <w:r>
        <w:rPr>
          <w:lang w:val="en-US"/>
        </w:rPr>
        <w:t>getdate</w:t>
      </w:r>
      <w:proofErr w:type="spellEnd"/>
      <w:r w:rsidRPr="00F848AF">
        <w:t>()</w:t>
      </w:r>
      <w:r>
        <w:t>. Эт</w:t>
      </w:r>
      <w:r w:rsidR="000745DA">
        <w:t>а</w:t>
      </w:r>
      <w:r>
        <w:t xml:space="preserve"> функция </w:t>
      </w:r>
      <w:r>
        <w:rPr>
          <w:lang w:val="en-US"/>
        </w:rPr>
        <w:t xml:space="preserve">T-SQL </w:t>
      </w:r>
      <w:r>
        <w:t>возвраща</w:t>
      </w:r>
      <w:r w:rsidR="00D04579">
        <w:t xml:space="preserve">ет </w:t>
      </w:r>
      <w:r>
        <w:t xml:space="preserve">текущую </w:t>
      </w:r>
      <w:r w:rsidR="00D04579">
        <w:t xml:space="preserve">системную </w:t>
      </w:r>
      <w:r>
        <w:t>дату.</w:t>
      </w:r>
    </w:p>
    <w:p w:rsidR="00F848AF" w:rsidRPr="004B3648" w:rsidRDefault="00F848AF" w:rsidP="00635617">
      <w:pPr>
        <w:pStyle w:val="a3"/>
        <w:numPr>
          <w:ilvl w:val="0"/>
          <w:numId w:val="20"/>
        </w:numPr>
        <w:jc w:val="both"/>
      </w:pPr>
      <w:r>
        <w:t>Щелкните на кнопке Сохранить и выйдите из конструктора таблиц.</w:t>
      </w:r>
    </w:p>
    <w:p w:rsidR="007B76B1" w:rsidRPr="007B76B1" w:rsidRDefault="007B76B1" w:rsidP="00F848AF">
      <w:pPr>
        <w:jc w:val="center"/>
        <w:rPr>
          <w:lang w:val="en-US"/>
        </w:rPr>
      </w:pPr>
      <w:r>
        <w:rPr>
          <w:noProof/>
        </w:rPr>
        <w:drawing>
          <wp:inline distT="0" distB="0" distL="0" distR="0">
            <wp:extent cx="3219450" cy="338137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3219450" cy="3381375"/>
                    </a:xfrm>
                    <a:prstGeom prst="rect">
                      <a:avLst/>
                    </a:prstGeom>
                    <a:noFill/>
                    <a:ln w="9525">
                      <a:noFill/>
                      <a:miter lim="800000"/>
                      <a:headEnd/>
                      <a:tailEnd/>
                    </a:ln>
                  </pic:spPr>
                </pic:pic>
              </a:graphicData>
            </a:graphic>
          </wp:inline>
        </w:drawing>
      </w:r>
    </w:p>
    <w:p w:rsidR="008938B9" w:rsidRPr="000F38C4" w:rsidRDefault="008938B9" w:rsidP="008938B9">
      <w:pPr>
        <w:jc w:val="both"/>
      </w:pPr>
      <w:r w:rsidRPr="00B358F8">
        <w:rPr>
          <w:b/>
        </w:rPr>
        <w:t>Задание для самостоятельной работы:</w:t>
      </w:r>
      <w:r>
        <w:t xml:space="preserve"> Установите для поля </w:t>
      </w:r>
      <w:proofErr w:type="spellStart"/>
      <w:r>
        <w:rPr>
          <w:lang w:val="en-US"/>
        </w:rPr>
        <w:t>InStock</w:t>
      </w:r>
      <w:proofErr w:type="spellEnd"/>
      <w:r>
        <w:t xml:space="preserve"> (</w:t>
      </w:r>
      <w:r w:rsidR="000745DA">
        <w:t>к</w:t>
      </w:r>
      <w:r>
        <w:t>оличество единиц продукта на складе)</w:t>
      </w:r>
      <w:r w:rsidRPr="008938B9">
        <w:t xml:space="preserve"> </w:t>
      </w:r>
      <w:r>
        <w:t xml:space="preserve">таблицы </w:t>
      </w:r>
      <w:r>
        <w:rPr>
          <w:lang w:val="en-US"/>
        </w:rPr>
        <w:t>Product</w:t>
      </w:r>
      <w:r w:rsidRPr="008938B9">
        <w:t xml:space="preserve"> </w:t>
      </w:r>
      <w:r>
        <w:t>в качестве значения по умолчанию ноль.</w:t>
      </w:r>
    </w:p>
    <w:p w:rsidR="00F848AF" w:rsidRPr="00F50A8B" w:rsidRDefault="00F50A8B" w:rsidP="00C930E2">
      <w:pPr>
        <w:jc w:val="both"/>
      </w:pPr>
      <w:r w:rsidRPr="00F50A8B">
        <w:rPr>
          <w:b/>
        </w:rPr>
        <w:t>Обеспечение сущностной целостности</w:t>
      </w:r>
      <w:r>
        <w:t xml:space="preserve">. </w:t>
      </w:r>
      <w:r w:rsidR="006E2AE1">
        <w:t>Обеспечение гарантии уникальности записей в таблицах и предотвращение их дублирования. Основными инструментами обеспечения целостности сущностей являются первичные ключи и ограничения уникальности.</w:t>
      </w:r>
    </w:p>
    <w:p w:rsidR="008938B9" w:rsidRPr="006E2AE1" w:rsidRDefault="006E2AE1" w:rsidP="00C930E2">
      <w:pPr>
        <w:jc w:val="both"/>
        <w:rPr>
          <w:b/>
        </w:rPr>
      </w:pPr>
      <w:r w:rsidRPr="006E2AE1">
        <w:rPr>
          <w:b/>
        </w:rPr>
        <w:t>Создание первичных ключей</w:t>
      </w:r>
    </w:p>
    <w:p w:rsidR="006E2AE1" w:rsidRDefault="008235EA" w:rsidP="00C930E2">
      <w:pPr>
        <w:jc w:val="both"/>
      </w:pPr>
      <w:r>
        <w:t xml:space="preserve">Первичный ключ используется для обеспечения гарантии уникальности каждой записи в таблице. Он состоит из одного (простой ключ) или нескольких (составной ключ) столбцов с гарантированно уникальными значениями для каждой записи таблицы. Если пользователь попытается ввести в </w:t>
      </w:r>
      <w:r w:rsidR="004310AC">
        <w:t>поля первичного ключа дублирующе</w:t>
      </w:r>
      <w:r>
        <w:t>е значени</w:t>
      </w:r>
      <w:r w:rsidR="004310AC">
        <w:t>е</w:t>
      </w:r>
      <w:r>
        <w:t xml:space="preserve"> будет сгенериро</w:t>
      </w:r>
      <w:r w:rsidR="00A60B79">
        <w:t>вана ошибка и модификация данных</w:t>
      </w:r>
      <w:r>
        <w:t xml:space="preserve"> будет отме</w:t>
      </w:r>
      <w:r w:rsidR="00A60B79">
        <w:t>нена.</w:t>
      </w:r>
    </w:p>
    <w:p w:rsidR="00A60B79" w:rsidRDefault="00A60B79" w:rsidP="00C930E2">
      <w:pPr>
        <w:jc w:val="both"/>
      </w:pPr>
      <w:r>
        <w:t xml:space="preserve">В качестве примера создадим первичный ключ для таблицы </w:t>
      </w:r>
      <w:r>
        <w:rPr>
          <w:lang w:val="en-US"/>
        </w:rPr>
        <w:t>Customer</w:t>
      </w:r>
      <w:r>
        <w:t xml:space="preserve">. В данном случае идеальным кандидатом на роль первичного ключа выступает столбец </w:t>
      </w:r>
      <w:proofErr w:type="spellStart"/>
      <w:r>
        <w:rPr>
          <w:lang w:val="en-US"/>
        </w:rPr>
        <w:t>IdCust</w:t>
      </w:r>
      <w:proofErr w:type="spellEnd"/>
      <w:r>
        <w:t xml:space="preserve">, поскольку значения, содержащиеся в нем, являются уникальными по определению (для него установлено свойство </w:t>
      </w:r>
      <w:r>
        <w:rPr>
          <w:lang w:val="en-US"/>
        </w:rPr>
        <w:t>identity</w:t>
      </w:r>
      <w:r>
        <w:t>).</w:t>
      </w:r>
      <w:r w:rsidR="004310AC">
        <w:t xml:space="preserve"> Следует отметить,</w:t>
      </w:r>
      <w:r w:rsidR="004A2669">
        <w:t xml:space="preserve"> </w:t>
      </w:r>
      <w:r w:rsidR="004310AC">
        <w:t>что в</w:t>
      </w:r>
      <w:r>
        <w:t xml:space="preserve"> качестве первичного ключа могут быть взяты и реальные </w:t>
      </w:r>
      <w:r w:rsidR="004310AC">
        <w:t>атрибуты</w:t>
      </w:r>
      <w:r>
        <w:t xml:space="preserve"> клиента, например, ИНН, номер страхового свидетельства, серия и номер паспорта вместе взятые (пример составного ключа), но использование различных </w:t>
      </w:r>
      <w:r w:rsidR="009C1554">
        <w:t>разновидностей,</w:t>
      </w:r>
      <w:r>
        <w:t xml:space="preserve"> </w:t>
      </w:r>
      <w:r w:rsidR="009C1554">
        <w:t xml:space="preserve">так называемых, </w:t>
      </w:r>
      <w:r>
        <w:t>суррогатных ключей (</w:t>
      </w:r>
      <w:r>
        <w:rPr>
          <w:lang w:val="en-US"/>
        </w:rPr>
        <w:t>identity</w:t>
      </w:r>
      <w:r>
        <w:t xml:space="preserve">, </w:t>
      </w:r>
      <w:proofErr w:type="spellStart"/>
      <w:r>
        <w:rPr>
          <w:lang w:val="en-US"/>
        </w:rPr>
        <w:t>uniqueidentifier</w:t>
      </w:r>
      <w:proofErr w:type="spellEnd"/>
      <w:r>
        <w:t>)</w:t>
      </w:r>
      <w:r w:rsidRPr="00A60B79">
        <w:t xml:space="preserve"> </w:t>
      </w:r>
      <w:r>
        <w:t>обеспечивает большую степень сущностной целостности</w:t>
      </w:r>
      <w:r w:rsidR="009C1554">
        <w:t xml:space="preserve"> (поскольку реальные </w:t>
      </w:r>
      <w:r w:rsidR="004310AC">
        <w:t>атрибуты</w:t>
      </w:r>
      <w:r w:rsidR="009C1554">
        <w:t xml:space="preserve"> могут все же со временем измениться) и является распространенной практикой.</w:t>
      </w:r>
      <w:r w:rsidR="004310AC">
        <w:t xml:space="preserve"> Для создания первичного ключа в таблице </w:t>
      </w:r>
      <w:r w:rsidR="004310AC">
        <w:rPr>
          <w:lang w:val="en-US"/>
        </w:rPr>
        <w:t>Customer</w:t>
      </w:r>
      <w:r w:rsidR="004310AC" w:rsidRPr="004310AC">
        <w:t xml:space="preserve"> </w:t>
      </w:r>
      <w:r w:rsidR="004310AC">
        <w:t>выполните следующие шаги:</w:t>
      </w:r>
    </w:p>
    <w:p w:rsidR="004310AC" w:rsidRDefault="004A2669" w:rsidP="00635617">
      <w:pPr>
        <w:pStyle w:val="a3"/>
        <w:numPr>
          <w:ilvl w:val="0"/>
          <w:numId w:val="21"/>
        </w:numPr>
        <w:jc w:val="both"/>
      </w:pPr>
      <w:r>
        <w:lastRenderedPageBreak/>
        <w:t xml:space="preserve">В контекстном меню таблицы </w:t>
      </w:r>
      <w:r>
        <w:rPr>
          <w:lang w:val="en-US"/>
        </w:rPr>
        <w:t>Customer</w:t>
      </w:r>
      <w:r w:rsidRPr="004A2669">
        <w:t xml:space="preserve"> </w:t>
      </w:r>
      <w:r>
        <w:t>выберите команду «Проект».</w:t>
      </w:r>
    </w:p>
    <w:p w:rsidR="004A2669" w:rsidRDefault="004A2669" w:rsidP="00635617">
      <w:pPr>
        <w:pStyle w:val="a3"/>
        <w:numPr>
          <w:ilvl w:val="0"/>
          <w:numId w:val="21"/>
        </w:numPr>
        <w:jc w:val="both"/>
      </w:pPr>
      <w:r>
        <w:t xml:space="preserve">В окне конструктора таблиц щелкните правой кнопкой мыши на поле </w:t>
      </w:r>
      <w:proofErr w:type="spellStart"/>
      <w:r>
        <w:rPr>
          <w:lang w:val="en-US"/>
        </w:rPr>
        <w:t>IdCust</w:t>
      </w:r>
      <w:proofErr w:type="spellEnd"/>
      <w:r>
        <w:t xml:space="preserve"> и выберите команду «Задать первичный ключ»</w:t>
      </w:r>
      <w:r w:rsidR="005051D0">
        <w:t xml:space="preserve"> или нажмите кнопку </w:t>
      </w:r>
      <w:r w:rsidR="005051D0">
        <w:rPr>
          <w:noProof/>
        </w:rPr>
        <w:drawing>
          <wp:inline distT="0" distB="0" distL="0" distR="0">
            <wp:extent cx="219075" cy="209550"/>
            <wp:effectExtent l="19050" t="0" r="9525"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r w:rsidR="005051D0">
        <w:t xml:space="preserve"> на панели инструментов</w:t>
      </w:r>
      <w:r>
        <w:t>.</w:t>
      </w:r>
      <w:r w:rsidR="005051D0">
        <w:t xml:space="preserve"> Обратите </w:t>
      </w:r>
      <w:r w:rsidR="00C02419">
        <w:t>внимание на то,</w:t>
      </w:r>
      <w:r w:rsidR="005051D0">
        <w:t xml:space="preserve"> что слева от поля </w:t>
      </w:r>
      <w:proofErr w:type="spellStart"/>
      <w:r w:rsidR="005051D0">
        <w:rPr>
          <w:lang w:val="en-US"/>
        </w:rPr>
        <w:t>IdCust</w:t>
      </w:r>
      <w:proofErr w:type="spellEnd"/>
      <w:r w:rsidR="005051D0">
        <w:t xml:space="preserve"> теперь отображается значок ключа, указывающий, что поле является первичным ключом.</w:t>
      </w:r>
    </w:p>
    <w:p w:rsidR="005051D0" w:rsidRPr="004310AC" w:rsidRDefault="005051D0" w:rsidP="00635617">
      <w:pPr>
        <w:pStyle w:val="a3"/>
        <w:numPr>
          <w:ilvl w:val="0"/>
          <w:numId w:val="21"/>
        </w:numPr>
        <w:jc w:val="both"/>
      </w:pPr>
      <w:r>
        <w:t>Закройте конструктор таблиц с сохранением изменений</w:t>
      </w:r>
    </w:p>
    <w:p w:rsidR="007E0809" w:rsidRPr="007E0809" w:rsidRDefault="007E0809" w:rsidP="00C02419">
      <w:pPr>
        <w:jc w:val="center"/>
        <w:rPr>
          <w:lang w:val="en-US"/>
        </w:rPr>
      </w:pPr>
      <w:r>
        <w:rPr>
          <w:noProof/>
        </w:rPr>
        <w:drawing>
          <wp:inline distT="0" distB="0" distL="0" distR="0">
            <wp:extent cx="3362325" cy="1724025"/>
            <wp:effectExtent l="19050" t="0" r="9525"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3362325" cy="1724025"/>
                    </a:xfrm>
                    <a:prstGeom prst="rect">
                      <a:avLst/>
                    </a:prstGeom>
                    <a:noFill/>
                    <a:ln w="9525">
                      <a:noFill/>
                      <a:miter lim="800000"/>
                      <a:headEnd/>
                      <a:tailEnd/>
                    </a:ln>
                  </pic:spPr>
                </pic:pic>
              </a:graphicData>
            </a:graphic>
          </wp:inline>
        </w:drawing>
      </w:r>
    </w:p>
    <w:p w:rsidR="00FC76DA" w:rsidRDefault="00FC76DA" w:rsidP="00FC76DA">
      <w:pPr>
        <w:jc w:val="both"/>
      </w:pPr>
      <w:r w:rsidRPr="00B358F8">
        <w:rPr>
          <w:b/>
        </w:rPr>
        <w:t>Задание для самостоятельной работы:</w:t>
      </w:r>
      <w:r>
        <w:t xml:space="preserve"> Аналогичным образом создайте первичные ключи для остальных таблиц в соответствие с ниже приведенной таблицей.</w:t>
      </w:r>
    </w:p>
    <w:tbl>
      <w:tblPr>
        <w:tblStyle w:val="a6"/>
        <w:tblW w:w="0" w:type="auto"/>
        <w:jc w:val="center"/>
        <w:tblLook w:val="04A0"/>
      </w:tblPr>
      <w:tblGrid>
        <w:gridCol w:w="1112"/>
        <w:gridCol w:w="4786"/>
      </w:tblGrid>
      <w:tr w:rsidR="00FC76DA" w:rsidTr="002C43A7">
        <w:trPr>
          <w:jc w:val="center"/>
        </w:trPr>
        <w:tc>
          <w:tcPr>
            <w:tcW w:w="1112" w:type="dxa"/>
          </w:tcPr>
          <w:p w:rsidR="00FC76DA" w:rsidRDefault="00FC76DA" w:rsidP="00FC76DA">
            <w:pPr>
              <w:jc w:val="center"/>
            </w:pPr>
            <w:r>
              <w:t>Таблица</w:t>
            </w:r>
          </w:p>
        </w:tc>
        <w:tc>
          <w:tcPr>
            <w:tcW w:w="4786" w:type="dxa"/>
          </w:tcPr>
          <w:p w:rsidR="00FC76DA" w:rsidRDefault="00FC76DA" w:rsidP="00FC76DA">
            <w:pPr>
              <w:jc w:val="center"/>
            </w:pPr>
            <w:r>
              <w:t>Первичный ключ</w:t>
            </w:r>
          </w:p>
        </w:tc>
      </w:tr>
      <w:tr w:rsidR="00FC76DA" w:rsidTr="002C43A7">
        <w:trPr>
          <w:jc w:val="center"/>
        </w:trPr>
        <w:tc>
          <w:tcPr>
            <w:tcW w:w="1112" w:type="dxa"/>
          </w:tcPr>
          <w:p w:rsidR="00FC76DA" w:rsidRPr="00FC76DA" w:rsidRDefault="00FC76DA" w:rsidP="00FC76DA">
            <w:pPr>
              <w:jc w:val="both"/>
              <w:rPr>
                <w:lang w:val="en-US"/>
              </w:rPr>
            </w:pPr>
            <w:r>
              <w:rPr>
                <w:lang w:val="en-US"/>
              </w:rPr>
              <w:t>City</w:t>
            </w:r>
          </w:p>
        </w:tc>
        <w:tc>
          <w:tcPr>
            <w:tcW w:w="4786" w:type="dxa"/>
          </w:tcPr>
          <w:p w:rsidR="00FC76DA" w:rsidRPr="00FC76DA" w:rsidRDefault="00FC76DA" w:rsidP="00FC76DA">
            <w:pPr>
              <w:jc w:val="both"/>
              <w:rPr>
                <w:lang w:val="en-US"/>
              </w:rPr>
            </w:pPr>
            <w:proofErr w:type="spellStart"/>
            <w:r>
              <w:rPr>
                <w:lang w:val="en-US"/>
              </w:rPr>
              <w:t>IdCity</w:t>
            </w:r>
            <w:proofErr w:type="spellEnd"/>
          </w:p>
        </w:tc>
      </w:tr>
      <w:tr w:rsidR="00FC76DA" w:rsidTr="002C43A7">
        <w:trPr>
          <w:jc w:val="center"/>
        </w:trPr>
        <w:tc>
          <w:tcPr>
            <w:tcW w:w="1112" w:type="dxa"/>
          </w:tcPr>
          <w:p w:rsidR="00FC76DA" w:rsidRPr="00FC76DA" w:rsidRDefault="00FC76DA" w:rsidP="00FC76DA">
            <w:pPr>
              <w:jc w:val="both"/>
              <w:rPr>
                <w:lang w:val="en-US"/>
              </w:rPr>
            </w:pPr>
            <w:r>
              <w:rPr>
                <w:lang w:val="en-US"/>
              </w:rPr>
              <w:t>Product</w:t>
            </w:r>
          </w:p>
        </w:tc>
        <w:tc>
          <w:tcPr>
            <w:tcW w:w="4786" w:type="dxa"/>
          </w:tcPr>
          <w:p w:rsidR="00FC76DA" w:rsidRPr="00FC76DA" w:rsidRDefault="00FC76DA" w:rsidP="00FC76DA">
            <w:pPr>
              <w:jc w:val="both"/>
              <w:rPr>
                <w:lang w:val="en-US"/>
              </w:rPr>
            </w:pPr>
            <w:proofErr w:type="spellStart"/>
            <w:r>
              <w:rPr>
                <w:lang w:val="en-US"/>
              </w:rPr>
              <w:t>IdProd</w:t>
            </w:r>
            <w:proofErr w:type="spellEnd"/>
          </w:p>
        </w:tc>
      </w:tr>
      <w:tr w:rsidR="00FC76DA" w:rsidTr="002C43A7">
        <w:trPr>
          <w:jc w:val="center"/>
        </w:trPr>
        <w:tc>
          <w:tcPr>
            <w:tcW w:w="1112" w:type="dxa"/>
          </w:tcPr>
          <w:p w:rsidR="00FC76DA" w:rsidRPr="00FC76DA" w:rsidRDefault="00FC76DA" w:rsidP="00FC76DA">
            <w:pPr>
              <w:jc w:val="both"/>
              <w:rPr>
                <w:lang w:val="en-US"/>
              </w:rPr>
            </w:pPr>
            <w:r>
              <w:rPr>
                <w:lang w:val="en-US"/>
              </w:rPr>
              <w:t>Order</w:t>
            </w:r>
          </w:p>
        </w:tc>
        <w:tc>
          <w:tcPr>
            <w:tcW w:w="4786" w:type="dxa"/>
          </w:tcPr>
          <w:p w:rsidR="00FC76DA" w:rsidRPr="00FC76DA" w:rsidRDefault="00FC76DA" w:rsidP="00FC76DA">
            <w:pPr>
              <w:jc w:val="both"/>
              <w:rPr>
                <w:lang w:val="en-US"/>
              </w:rPr>
            </w:pPr>
            <w:proofErr w:type="spellStart"/>
            <w:r>
              <w:rPr>
                <w:lang w:val="en-US"/>
              </w:rPr>
              <w:t>IdOrd</w:t>
            </w:r>
            <w:proofErr w:type="spellEnd"/>
          </w:p>
        </w:tc>
      </w:tr>
      <w:tr w:rsidR="00FC76DA" w:rsidTr="002C43A7">
        <w:trPr>
          <w:jc w:val="center"/>
        </w:trPr>
        <w:tc>
          <w:tcPr>
            <w:tcW w:w="1112" w:type="dxa"/>
          </w:tcPr>
          <w:p w:rsidR="00FC76DA" w:rsidRDefault="00FC76DA" w:rsidP="00FC76DA">
            <w:pPr>
              <w:jc w:val="both"/>
              <w:rPr>
                <w:lang w:val="en-US"/>
              </w:rPr>
            </w:pPr>
            <w:proofErr w:type="spellStart"/>
            <w:r>
              <w:rPr>
                <w:lang w:val="en-US"/>
              </w:rPr>
              <w:t>OrdItem</w:t>
            </w:r>
            <w:proofErr w:type="spellEnd"/>
          </w:p>
        </w:tc>
        <w:tc>
          <w:tcPr>
            <w:tcW w:w="4786" w:type="dxa"/>
          </w:tcPr>
          <w:p w:rsidR="00FC76DA" w:rsidRPr="002C43A7" w:rsidRDefault="00FC76DA" w:rsidP="0097461F">
            <w:pPr>
              <w:jc w:val="both"/>
            </w:pPr>
            <w:proofErr w:type="spellStart"/>
            <w:r>
              <w:rPr>
                <w:lang w:val="en-US"/>
              </w:rPr>
              <w:t>IdOrd</w:t>
            </w:r>
            <w:proofErr w:type="spellEnd"/>
            <w:r w:rsidRPr="002C43A7">
              <w:t xml:space="preserve">, </w:t>
            </w:r>
            <w:r>
              <w:rPr>
                <w:lang w:val="en-US"/>
              </w:rPr>
              <w:t>Id</w:t>
            </w:r>
            <w:r w:rsidR="0097461F">
              <w:rPr>
                <w:lang w:val="en-US"/>
              </w:rPr>
              <w:t>Prod</w:t>
            </w:r>
            <w:r w:rsidR="002C43A7" w:rsidRPr="002C43A7">
              <w:t xml:space="preserve"> (</w:t>
            </w:r>
            <w:r w:rsidR="002C43A7">
              <w:t xml:space="preserve">для выбора нескольких столбцов при установке составного ключа воспользуйтесь клавишами </w:t>
            </w:r>
            <w:r w:rsidR="002C43A7">
              <w:rPr>
                <w:lang w:val="en-US"/>
              </w:rPr>
              <w:t>Shift</w:t>
            </w:r>
            <w:r w:rsidR="002C43A7" w:rsidRPr="002C43A7">
              <w:t xml:space="preserve"> </w:t>
            </w:r>
            <w:r w:rsidR="002C43A7">
              <w:t xml:space="preserve">или </w:t>
            </w:r>
            <w:r w:rsidR="002C43A7">
              <w:rPr>
                <w:lang w:val="en-US"/>
              </w:rPr>
              <w:t>Ctrl</w:t>
            </w:r>
            <w:r w:rsidR="002C43A7" w:rsidRPr="002C43A7">
              <w:t>)</w:t>
            </w:r>
          </w:p>
        </w:tc>
      </w:tr>
    </w:tbl>
    <w:p w:rsidR="004E5DC3" w:rsidRDefault="004E5DC3" w:rsidP="00FC76DA">
      <w:pPr>
        <w:jc w:val="both"/>
        <w:rPr>
          <w:b/>
        </w:rPr>
      </w:pPr>
    </w:p>
    <w:p w:rsidR="00FC76DA" w:rsidRPr="0051240B" w:rsidRDefault="0051240B" w:rsidP="00FC76DA">
      <w:pPr>
        <w:jc w:val="both"/>
        <w:rPr>
          <w:b/>
        </w:rPr>
      </w:pPr>
      <w:r w:rsidRPr="0051240B">
        <w:rPr>
          <w:b/>
        </w:rPr>
        <w:t>Использование ограничений на уникальность</w:t>
      </w:r>
    </w:p>
    <w:p w:rsidR="00F848AF" w:rsidRPr="00FD1751" w:rsidRDefault="008D3622" w:rsidP="00C930E2">
      <w:pPr>
        <w:jc w:val="both"/>
      </w:pPr>
      <w:r>
        <w:t xml:space="preserve">Между ограничениями первичного ключа и ограничениями на уникальность существует два отличия. Первое состоит в том, что первичные ключи используются вместе с внешними ключами для обеспечения целостности ссылок (рассматривается в следующем разделе). Второе отличие заключается в том, что ограничения на уникальность позволяют вставлять в </w:t>
      </w:r>
      <w:r w:rsidR="0051648D">
        <w:t xml:space="preserve">его </w:t>
      </w:r>
      <w:r>
        <w:t>пол</w:t>
      </w:r>
      <w:r w:rsidR="0051648D">
        <w:t>я</w:t>
      </w:r>
      <w:r>
        <w:t xml:space="preserve"> пустые значения (</w:t>
      </w:r>
      <w:r>
        <w:rPr>
          <w:lang w:val="en-US"/>
        </w:rPr>
        <w:t>null</w:t>
      </w:r>
      <w:r>
        <w:t>), чего нельзя делать с первичными ключами. Во всем остальном они служат одной цели – обеспечить уникальность данных, вставляемых в поле. Ограничение на уникальность следует использовать в тех случаях, когда нужно гарантировать, что дублирующие значения не будут добавляться в поле, не являющееся частью первичного ключа, в частности, все потенциальные ключи должны быть организованы в виде ограничений уникальности. Хорошим примером такого поля, требующего ограничение на уникальность, является поле ИНН</w:t>
      </w:r>
      <w:r w:rsidRPr="008D3622">
        <w:t xml:space="preserve"> </w:t>
      </w:r>
      <w:r>
        <w:t xml:space="preserve">или </w:t>
      </w:r>
      <w:r w:rsidR="00E84718">
        <w:t>серия и номер паспорта, поскольку эти поля должны быть уникальными у каждого человека.</w:t>
      </w:r>
      <w:r w:rsidR="00FD1751">
        <w:t xml:space="preserve"> Такого идеального кандидата на роль уникального ограничения в нашей таблице </w:t>
      </w:r>
      <w:r w:rsidR="00FD1751">
        <w:rPr>
          <w:lang w:val="en-US"/>
        </w:rPr>
        <w:t>Customer</w:t>
      </w:r>
      <w:r w:rsidR="00FD1751" w:rsidRPr="00FD1751">
        <w:t xml:space="preserve"> </w:t>
      </w:r>
      <w:r w:rsidR="00FD1751">
        <w:t xml:space="preserve">нет. Поэтому создадим его по полю </w:t>
      </w:r>
      <w:r w:rsidR="00FD1751">
        <w:rPr>
          <w:lang w:val="en-US"/>
        </w:rPr>
        <w:t>Phone</w:t>
      </w:r>
      <w:r w:rsidR="00FD1751">
        <w:t>, которое также повторяться у разных клиентов не должно.</w:t>
      </w:r>
    </w:p>
    <w:p w:rsidR="00E84718" w:rsidRDefault="00B82EF7" w:rsidP="00635617">
      <w:pPr>
        <w:pStyle w:val="a3"/>
        <w:numPr>
          <w:ilvl w:val="0"/>
          <w:numId w:val="22"/>
        </w:numPr>
        <w:jc w:val="both"/>
      </w:pPr>
      <w:r>
        <w:t xml:space="preserve">Для открытия конструктора таблиц в контекстном меню таблицы </w:t>
      </w:r>
      <w:r>
        <w:rPr>
          <w:lang w:val="en-US"/>
        </w:rPr>
        <w:t>Customer</w:t>
      </w:r>
      <w:r w:rsidRPr="00B82EF7">
        <w:t xml:space="preserve"> </w:t>
      </w:r>
      <w:r>
        <w:t>выберите команду «Проект». На панели инструментов нажмите на кнопку «Управление индексами и</w:t>
      </w:r>
      <w:r w:rsidR="00571722">
        <w:t xml:space="preserve"> </w:t>
      </w:r>
      <w:r>
        <w:t>ключами»</w:t>
      </w:r>
      <w:r w:rsidR="00571722">
        <w:t xml:space="preserve"> </w:t>
      </w:r>
      <w:r w:rsidR="00571722">
        <w:rPr>
          <w:noProof/>
        </w:rPr>
        <w:drawing>
          <wp:inline distT="0" distB="0" distL="0" distR="0">
            <wp:extent cx="219075" cy="209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r>
        <w:t>.</w:t>
      </w:r>
    </w:p>
    <w:p w:rsidR="00571722" w:rsidRDefault="00571722" w:rsidP="00635617">
      <w:pPr>
        <w:pStyle w:val="a3"/>
        <w:numPr>
          <w:ilvl w:val="0"/>
          <w:numId w:val="22"/>
        </w:numPr>
        <w:jc w:val="both"/>
      </w:pPr>
      <w:r>
        <w:lastRenderedPageBreak/>
        <w:t>В открывшемся окне «Индексы и ключи» щелкните кнопку «Добавить» и введите следующие параметры для нового уникального ключа</w:t>
      </w:r>
      <w:r w:rsidR="0041564E">
        <w:t>:</w:t>
      </w:r>
    </w:p>
    <w:p w:rsidR="00571722" w:rsidRPr="00571722" w:rsidRDefault="00571722" w:rsidP="00635617">
      <w:pPr>
        <w:pStyle w:val="a3"/>
        <w:numPr>
          <w:ilvl w:val="1"/>
          <w:numId w:val="22"/>
        </w:numPr>
        <w:jc w:val="both"/>
      </w:pPr>
      <w:r>
        <w:t xml:space="preserve">Столбцы: </w:t>
      </w:r>
      <w:r>
        <w:rPr>
          <w:lang w:val="en-US"/>
        </w:rPr>
        <w:t>Phone</w:t>
      </w:r>
    </w:p>
    <w:p w:rsidR="00571722" w:rsidRDefault="00571722" w:rsidP="00635617">
      <w:pPr>
        <w:pStyle w:val="a3"/>
        <w:numPr>
          <w:ilvl w:val="1"/>
          <w:numId w:val="22"/>
        </w:numPr>
        <w:jc w:val="both"/>
      </w:pPr>
      <w:r>
        <w:t>Тип: Уникальный ключ</w:t>
      </w:r>
    </w:p>
    <w:p w:rsidR="00571722" w:rsidRDefault="00571722" w:rsidP="00635617">
      <w:pPr>
        <w:pStyle w:val="a3"/>
        <w:numPr>
          <w:ilvl w:val="1"/>
          <w:numId w:val="22"/>
        </w:numPr>
        <w:jc w:val="both"/>
      </w:pPr>
      <w:r>
        <w:t xml:space="preserve">(Имя): </w:t>
      </w:r>
      <w:proofErr w:type="spellStart"/>
      <w:r>
        <w:rPr>
          <w:lang w:val="en-US"/>
        </w:rPr>
        <w:t>CK_Phone</w:t>
      </w:r>
      <w:proofErr w:type="spellEnd"/>
    </w:p>
    <w:p w:rsidR="00BF1076" w:rsidRPr="00BF1076" w:rsidRDefault="00BF1076" w:rsidP="00041556">
      <w:pPr>
        <w:jc w:val="center"/>
        <w:rPr>
          <w:lang w:val="en-US"/>
        </w:rPr>
      </w:pPr>
      <w:r>
        <w:rPr>
          <w:noProof/>
        </w:rPr>
        <w:drawing>
          <wp:inline distT="0" distB="0" distL="0" distR="0">
            <wp:extent cx="5362575" cy="3467100"/>
            <wp:effectExtent l="19050" t="0" r="9525"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362575" cy="3467100"/>
                    </a:xfrm>
                    <a:prstGeom prst="rect">
                      <a:avLst/>
                    </a:prstGeom>
                    <a:noFill/>
                    <a:ln w="9525">
                      <a:noFill/>
                      <a:miter lim="800000"/>
                      <a:headEnd/>
                      <a:tailEnd/>
                    </a:ln>
                  </pic:spPr>
                </pic:pic>
              </a:graphicData>
            </a:graphic>
          </wp:inline>
        </w:drawing>
      </w:r>
    </w:p>
    <w:p w:rsidR="00571722" w:rsidRDefault="00571722" w:rsidP="00635617">
      <w:pPr>
        <w:pStyle w:val="a3"/>
        <w:numPr>
          <w:ilvl w:val="0"/>
          <w:numId w:val="22"/>
        </w:numPr>
        <w:jc w:val="both"/>
      </w:pPr>
      <w:r>
        <w:t>Закройте конструктор таблиц с сохранением изменений.</w:t>
      </w:r>
    </w:p>
    <w:p w:rsidR="002C3DE3" w:rsidRPr="0098429C" w:rsidRDefault="002C3DE3" w:rsidP="002C3DE3">
      <w:pPr>
        <w:jc w:val="both"/>
      </w:pPr>
      <w:r w:rsidRPr="002C3DE3">
        <w:rPr>
          <w:b/>
        </w:rPr>
        <w:t>Задание для самостоятельной работы:</w:t>
      </w:r>
      <w:r>
        <w:t xml:space="preserve"> Аналогичным образом создайте ограничение уникальности по полю </w:t>
      </w:r>
      <w:proofErr w:type="spellStart"/>
      <w:r>
        <w:rPr>
          <w:lang w:val="en-US"/>
        </w:rPr>
        <w:t>CityName</w:t>
      </w:r>
      <w:proofErr w:type="spellEnd"/>
      <w:r>
        <w:t xml:space="preserve"> таблицы </w:t>
      </w:r>
      <w:r>
        <w:rPr>
          <w:lang w:val="en-US"/>
        </w:rPr>
        <w:t>City</w:t>
      </w:r>
      <w:r>
        <w:t>, чтобы обеспечить отсутствие в справочнике городов с одинаковыми названиям</w:t>
      </w:r>
      <w:r w:rsidR="0098429C">
        <w:t xml:space="preserve">и, а также по полю </w:t>
      </w:r>
      <w:r w:rsidR="0098429C">
        <w:rPr>
          <w:lang w:val="en-US"/>
        </w:rPr>
        <w:t>Description</w:t>
      </w:r>
      <w:r w:rsidR="0098429C" w:rsidRPr="0098429C">
        <w:t xml:space="preserve"> </w:t>
      </w:r>
      <w:r w:rsidR="0098429C">
        <w:t xml:space="preserve">таблицы </w:t>
      </w:r>
      <w:r w:rsidR="006F5EA7">
        <w:rPr>
          <w:lang w:val="en-US"/>
        </w:rPr>
        <w:t>Product</w:t>
      </w:r>
      <w:r w:rsidR="006F5EA7" w:rsidRPr="007B5F13">
        <w:t>,</w:t>
      </w:r>
      <w:r w:rsidR="0098429C" w:rsidRPr="0098429C">
        <w:t xml:space="preserve"> </w:t>
      </w:r>
      <w:r w:rsidR="0098429C">
        <w:t>чтобы иметь возможность отличить один товар от другого.</w:t>
      </w:r>
    </w:p>
    <w:p w:rsidR="0051240B" w:rsidRPr="00AE1537" w:rsidRDefault="00AE1537" w:rsidP="00C930E2">
      <w:pPr>
        <w:jc w:val="both"/>
        <w:rPr>
          <w:b/>
        </w:rPr>
      </w:pPr>
      <w:r w:rsidRPr="00AE1537">
        <w:rPr>
          <w:b/>
        </w:rPr>
        <w:t>Обеспечение целостности ссылок</w:t>
      </w:r>
    </w:p>
    <w:p w:rsidR="00AE1537" w:rsidRDefault="007B5F13" w:rsidP="00C930E2">
      <w:pPr>
        <w:jc w:val="both"/>
      </w:pPr>
      <w:r>
        <w:t xml:space="preserve">Сейчас в базе данных </w:t>
      </w:r>
      <w:r>
        <w:rPr>
          <w:lang w:val="en-US"/>
        </w:rPr>
        <w:t>Sales</w:t>
      </w:r>
      <w:r>
        <w:t xml:space="preserve"> имеются пять </w:t>
      </w:r>
      <w:r w:rsidR="00CB5A4A">
        <w:t>таблиц,</w:t>
      </w:r>
      <w:r>
        <w:t xml:space="preserve"> которые тесно взаимосвязаны между собой и соответственно данные содержащиеся в них должны быть согласованы и непротиворечивы.</w:t>
      </w:r>
      <w:r w:rsidR="00CB5A4A">
        <w:t xml:space="preserve"> Например, в таблице </w:t>
      </w:r>
      <w:r w:rsidR="00CB5A4A">
        <w:rPr>
          <w:lang w:val="en-US"/>
        </w:rPr>
        <w:t>Order</w:t>
      </w:r>
      <w:r w:rsidR="00CB5A4A" w:rsidRPr="00CB5A4A">
        <w:t xml:space="preserve"> </w:t>
      </w:r>
      <w:r w:rsidR="00CB5A4A">
        <w:t xml:space="preserve">не должно быть записей о заказах для клиента, данные о котором отсутствуют в таблице </w:t>
      </w:r>
      <w:r w:rsidR="00CB5A4A">
        <w:rPr>
          <w:lang w:val="en-US"/>
        </w:rPr>
        <w:t>Customer</w:t>
      </w:r>
      <w:r w:rsidR="00CB5A4A">
        <w:t>. Чтобы гарантировать отсутствия в базе</w:t>
      </w:r>
      <w:r w:rsidR="00632602">
        <w:t xml:space="preserve"> данных</w:t>
      </w:r>
      <w:r w:rsidR="00CB5A4A">
        <w:t xml:space="preserve"> таких записей необходимо обеспечить целостность ссылок.</w:t>
      </w:r>
    </w:p>
    <w:p w:rsidR="00CB5A4A" w:rsidRDefault="00CB5A4A" w:rsidP="00C930E2">
      <w:pPr>
        <w:jc w:val="both"/>
      </w:pPr>
      <w:r>
        <w:t>Суть обеспечения целостности ссылок очевидна из н</w:t>
      </w:r>
      <w:r w:rsidR="00E64A52">
        <w:t xml:space="preserve">азвания: данные в одной таблице, ссылающиеся на данные из другой таблицы, защищены от некорректного обновления. В терминологии </w:t>
      </w:r>
      <w:r w:rsidR="00E64A52">
        <w:rPr>
          <w:lang w:val="en-US"/>
        </w:rPr>
        <w:t>SQL</w:t>
      </w:r>
      <w:r w:rsidR="00E64A52" w:rsidRPr="00E64A52">
        <w:t xml:space="preserve"> </w:t>
      </w:r>
      <w:r w:rsidR="00E64A52">
        <w:rPr>
          <w:lang w:val="en-US"/>
        </w:rPr>
        <w:t>Server</w:t>
      </w:r>
      <w:r w:rsidR="00E64A52" w:rsidRPr="00E64A52">
        <w:t xml:space="preserve"> </w:t>
      </w:r>
      <w:r w:rsidR="00E64A52">
        <w:t xml:space="preserve">это называется </w:t>
      </w:r>
      <w:r w:rsidR="00E64A52" w:rsidRPr="00D64923">
        <w:rPr>
          <w:i/>
        </w:rPr>
        <w:t>декларативной ссылочной целостностью</w:t>
      </w:r>
      <w:r w:rsidR="00E64A52">
        <w:t xml:space="preserve"> и достигается путем связывания первичного ключа одной из таблиц с внешним ключом другой таблицы (создается так называемое ограничение внешнего ключа).</w:t>
      </w:r>
    </w:p>
    <w:p w:rsidR="009C13C8" w:rsidRDefault="00D64923" w:rsidP="00C930E2">
      <w:pPr>
        <w:jc w:val="both"/>
      </w:pPr>
      <w:r w:rsidRPr="00D64923">
        <w:rPr>
          <w:i/>
        </w:rPr>
        <w:t>Внешний ключ</w:t>
      </w:r>
      <w:r>
        <w:t xml:space="preserve"> используется в комбинации с первичным для связывания двух таблиц по общему столбцу (столбцам).</w:t>
      </w:r>
      <w:r w:rsidR="00C06C2B">
        <w:t xml:space="preserve"> К примеру, можно связать таблицы </w:t>
      </w:r>
      <w:r w:rsidR="00C06C2B">
        <w:rPr>
          <w:lang w:val="en-US"/>
        </w:rPr>
        <w:t>Customer</w:t>
      </w:r>
      <w:r w:rsidR="00C06C2B" w:rsidRPr="00C06C2B">
        <w:t xml:space="preserve"> </w:t>
      </w:r>
      <w:r w:rsidR="00C06C2B">
        <w:t xml:space="preserve">и </w:t>
      </w:r>
      <w:r w:rsidR="00C06C2B">
        <w:rPr>
          <w:lang w:val="en-US"/>
        </w:rPr>
        <w:t>Order</w:t>
      </w:r>
      <w:r w:rsidR="00C06C2B" w:rsidRPr="00C06C2B">
        <w:t xml:space="preserve"> </w:t>
      </w:r>
      <w:r w:rsidR="00C06C2B">
        <w:t xml:space="preserve">по столбцу </w:t>
      </w:r>
      <w:proofErr w:type="spellStart"/>
      <w:r w:rsidR="00C06C2B">
        <w:rPr>
          <w:lang w:val="en-US"/>
        </w:rPr>
        <w:t>IdCust</w:t>
      </w:r>
      <w:proofErr w:type="spellEnd"/>
      <w:r w:rsidR="00C06C2B">
        <w:t xml:space="preserve">, который присутствует в обеих таблицах. Поскольку поле </w:t>
      </w:r>
      <w:proofErr w:type="spellStart"/>
      <w:r w:rsidR="00C06C2B">
        <w:rPr>
          <w:lang w:val="en-US"/>
        </w:rPr>
        <w:t>IdCust</w:t>
      </w:r>
      <w:proofErr w:type="spellEnd"/>
      <w:r w:rsidR="00C06C2B">
        <w:t xml:space="preserve"> таблицы </w:t>
      </w:r>
      <w:r w:rsidR="00C06C2B">
        <w:rPr>
          <w:lang w:val="en-US"/>
        </w:rPr>
        <w:t>Customer</w:t>
      </w:r>
      <w:r w:rsidR="00C06C2B">
        <w:t xml:space="preserve"> является его </w:t>
      </w:r>
      <w:r w:rsidR="00C06C2B">
        <w:lastRenderedPageBreak/>
        <w:t>первичным ключом можно</w:t>
      </w:r>
      <w:r w:rsidR="001F78EF">
        <w:t xml:space="preserve"> использовать</w:t>
      </w:r>
      <w:r w:rsidR="00C06C2B">
        <w:t xml:space="preserve"> поле </w:t>
      </w:r>
      <w:proofErr w:type="spellStart"/>
      <w:r w:rsidR="00C06C2B">
        <w:rPr>
          <w:lang w:val="en-US"/>
        </w:rPr>
        <w:t>IdCust</w:t>
      </w:r>
      <w:proofErr w:type="spellEnd"/>
      <w:r w:rsidR="00C06C2B">
        <w:t xml:space="preserve"> таблицы </w:t>
      </w:r>
      <w:r w:rsidR="00C06C2B">
        <w:rPr>
          <w:lang w:val="en-US"/>
        </w:rPr>
        <w:t>Order</w:t>
      </w:r>
      <w:r w:rsidR="00C06C2B">
        <w:t xml:space="preserve"> в качестве внешнего ключа, который свяжет эти две таблицы.</w:t>
      </w:r>
      <w:r w:rsidR="001F78EF">
        <w:t xml:space="preserve"> </w:t>
      </w:r>
      <w:r w:rsidR="009C13C8">
        <w:t xml:space="preserve">После организации такого ограничения будет невозможно добавить запись в таблицу </w:t>
      </w:r>
      <w:r w:rsidR="009C13C8">
        <w:rPr>
          <w:lang w:val="en-US"/>
        </w:rPr>
        <w:t>Order</w:t>
      </w:r>
      <w:r w:rsidR="009C13C8">
        <w:t xml:space="preserve">, если в таблице </w:t>
      </w:r>
      <w:r w:rsidR="009C13C8">
        <w:rPr>
          <w:lang w:val="en-US"/>
        </w:rPr>
        <w:t>Customer</w:t>
      </w:r>
      <w:r w:rsidR="009C13C8" w:rsidRPr="009C13C8">
        <w:t xml:space="preserve"> </w:t>
      </w:r>
      <w:r w:rsidR="009C13C8">
        <w:t xml:space="preserve">нет записи с соответствующим значением </w:t>
      </w:r>
      <w:proofErr w:type="spellStart"/>
      <w:r w:rsidR="009C13C8">
        <w:rPr>
          <w:lang w:val="en-US"/>
        </w:rPr>
        <w:t>IdCust</w:t>
      </w:r>
      <w:proofErr w:type="spellEnd"/>
      <w:r w:rsidR="009C13C8">
        <w:t xml:space="preserve">. Кроме того, при отсутствии каскадирования (рассматривается в следующем разделе) невозможно удалить запись из таблицы </w:t>
      </w:r>
      <w:r w:rsidR="009C13C8">
        <w:rPr>
          <w:lang w:val="en-US"/>
        </w:rPr>
        <w:t>Customer</w:t>
      </w:r>
      <w:r w:rsidR="009C13C8">
        <w:t xml:space="preserve"> при наличии связанных </w:t>
      </w:r>
      <w:r w:rsidR="00181FBC">
        <w:t xml:space="preserve">с ней </w:t>
      </w:r>
      <w:r w:rsidR="009C13C8">
        <w:t xml:space="preserve">записей в таблице </w:t>
      </w:r>
      <w:r w:rsidR="009C13C8">
        <w:rPr>
          <w:lang w:val="en-US"/>
        </w:rPr>
        <w:t>Order</w:t>
      </w:r>
      <w:r w:rsidR="009C13C8">
        <w:t>, поскольку нельзя оставлять заказ без информации о клиенте. Для создания описанного ограничения внешнего ключа</w:t>
      </w:r>
      <w:r w:rsidR="00181FBC">
        <w:t xml:space="preserve"> в </w:t>
      </w:r>
      <w:r w:rsidR="00181FBC">
        <w:rPr>
          <w:lang w:val="en-US"/>
        </w:rPr>
        <w:t>Management</w:t>
      </w:r>
      <w:r w:rsidR="00181FBC" w:rsidRPr="00181FBC">
        <w:t xml:space="preserve"> </w:t>
      </w:r>
      <w:r w:rsidR="00181FBC">
        <w:rPr>
          <w:lang w:val="en-US"/>
        </w:rPr>
        <w:t>Studio</w:t>
      </w:r>
      <w:r w:rsidR="009C13C8">
        <w:t xml:space="preserve"> выполните следующие шаги:</w:t>
      </w:r>
    </w:p>
    <w:p w:rsidR="009C13C8" w:rsidRDefault="007C73CF" w:rsidP="00635617">
      <w:pPr>
        <w:pStyle w:val="a3"/>
        <w:numPr>
          <w:ilvl w:val="0"/>
          <w:numId w:val="23"/>
        </w:numPr>
        <w:jc w:val="both"/>
      </w:pPr>
      <w:r>
        <w:t xml:space="preserve">В контекстном меню папки «Ключи» таблицы </w:t>
      </w:r>
      <w:r>
        <w:rPr>
          <w:lang w:val="en-US"/>
        </w:rPr>
        <w:t>Order</w:t>
      </w:r>
      <w:r>
        <w:t xml:space="preserve"> выберите команду «Создать внешний ключ…».</w:t>
      </w:r>
    </w:p>
    <w:p w:rsidR="00F21AA4" w:rsidRPr="00F21AA4" w:rsidRDefault="00F21AA4" w:rsidP="0021134D">
      <w:pPr>
        <w:ind w:left="360"/>
        <w:jc w:val="center"/>
        <w:rPr>
          <w:lang w:val="en-US"/>
        </w:rPr>
      </w:pPr>
      <w:r>
        <w:rPr>
          <w:noProof/>
        </w:rPr>
        <w:drawing>
          <wp:inline distT="0" distB="0" distL="0" distR="0">
            <wp:extent cx="5362575" cy="3467100"/>
            <wp:effectExtent l="19050" t="0" r="9525" b="0"/>
            <wp:docPr id="3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5362575" cy="3467100"/>
                    </a:xfrm>
                    <a:prstGeom prst="rect">
                      <a:avLst/>
                    </a:prstGeom>
                    <a:noFill/>
                    <a:ln w="9525">
                      <a:noFill/>
                      <a:miter lim="800000"/>
                      <a:headEnd/>
                      <a:tailEnd/>
                    </a:ln>
                  </pic:spPr>
                </pic:pic>
              </a:graphicData>
            </a:graphic>
          </wp:inline>
        </w:drawing>
      </w:r>
    </w:p>
    <w:p w:rsidR="007C73CF" w:rsidRDefault="007C73CF" w:rsidP="00635617">
      <w:pPr>
        <w:pStyle w:val="a3"/>
        <w:numPr>
          <w:ilvl w:val="0"/>
          <w:numId w:val="23"/>
        </w:numPr>
        <w:jc w:val="both"/>
      </w:pPr>
      <w:r>
        <w:t>В открывшемся окне «Отношения внешнего ключа» заполните следующие поля:</w:t>
      </w:r>
    </w:p>
    <w:p w:rsidR="007C73CF" w:rsidRDefault="007C73CF" w:rsidP="00635617">
      <w:pPr>
        <w:pStyle w:val="a3"/>
        <w:numPr>
          <w:ilvl w:val="1"/>
          <w:numId w:val="23"/>
        </w:numPr>
        <w:jc w:val="both"/>
      </w:pPr>
      <w:r>
        <w:t xml:space="preserve">(Имя): </w:t>
      </w:r>
      <w:proofErr w:type="spellStart"/>
      <w:r w:rsidRPr="007C73CF">
        <w:t>FK_Order_Customer</w:t>
      </w:r>
      <w:proofErr w:type="spellEnd"/>
    </w:p>
    <w:p w:rsidR="007C73CF" w:rsidRDefault="00054A2C" w:rsidP="00635617">
      <w:pPr>
        <w:pStyle w:val="a3"/>
        <w:numPr>
          <w:ilvl w:val="1"/>
          <w:numId w:val="23"/>
        </w:numPr>
        <w:jc w:val="both"/>
      </w:pPr>
      <w:r>
        <w:t xml:space="preserve">Спецификация таблиц и столбцов: Для заполнения данного блока щелкните на кнопке с многоточием и в появившемся окне «Таблицы и столбцы» в качестве таблицы первичного ключа выберите </w:t>
      </w:r>
      <w:r>
        <w:rPr>
          <w:lang w:val="en-US"/>
        </w:rPr>
        <w:t>Customer</w:t>
      </w:r>
      <w:r>
        <w:t>, а полей связи</w:t>
      </w:r>
      <w:r w:rsidR="00E4024E">
        <w:t xml:space="preserve"> -</w:t>
      </w:r>
      <w:r>
        <w:t xml:space="preserve"> </w:t>
      </w:r>
      <w:proofErr w:type="spellStart"/>
      <w:r>
        <w:rPr>
          <w:lang w:val="en-US"/>
        </w:rPr>
        <w:t>IdCust</w:t>
      </w:r>
      <w:proofErr w:type="spellEnd"/>
      <w:r>
        <w:t>.</w:t>
      </w:r>
    </w:p>
    <w:p w:rsidR="00F21AA4" w:rsidRPr="00F21AA4" w:rsidRDefault="00F21AA4" w:rsidP="00054A2C">
      <w:pPr>
        <w:jc w:val="center"/>
        <w:rPr>
          <w:lang w:val="en-US"/>
        </w:rPr>
      </w:pPr>
      <w:r>
        <w:rPr>
          <w:noProof/>
        </w:rPr>
        <w:lastRenderedPageBreak/>
        <w:drawing>
          <wp:inline distT="0" distB="0" distL="0" distR="0">
            <wp:extent cx="4391025" cy="3371850"/>
            <wp:effectExtent l="19050" t="0" r="9525" b="0"/>
            <wp:docPr id="3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4391025" cy="3371850"/>
                    </a:xfrm>
                    <a:prstGeom prst="rect">
                      <a:avLst/>
                    </a:prstGeom>
                    <a:noFill/>
                    <a:ln w="9525">
                      <a:noFill/>
                      <a:miter lim="800000"/>
                      <a:headEnd/>
                      <a:tailEnd/>
                    </a:ln>
                  </pic:spPr>
                </pic:pic>
              </a:graphicData>
            </a:graphic>
          </wp:inline>
        </w:drawing>
      </w:r>
    </w:p>
    <w:p w:rsidR="000045E0" w:rsidRDefault="00054A2C" w:rsidP="00635617">
      <w:pPr>
        <w:pStyle w:val="a3"/>
        <w:numPr>
          <w:ilvl w:val="0"/>
          <w:numId w:val="23"/>
        </w:numPr>
        <w:jc w:val="both"/>
      </w:pPr>
      <w:r>
        <w:t>Закройте все открывшиеся окна с сохранением изменений.</w:t>
      </w:r>
    </w:p>
    <w:p w:rsidR="000045E0" w:rsidRPr="00255DC9" w:rsidRDefault="00255DC9" w:rsidP="00C930E2">
      <w:pPr>
        <w:jc w:val="both"/>
        <w:rPr>
          <w:b/>
        </w:rPr>
      </w:pPr>
      <w:r w:rsidRPr="00255DC9">
        <w:rPr>
          <w:b/>
        </w:rPr>
        <w:t>Использование каскадной ссылочной целостности</w:t>
      </w:r>
    </w:p>
    <w:p w:rsidR="00255DC9" w:rsidRDefault="009F4E64" w:rsidP="00C930E2">
      <w:pPr>
        <w:jc w:val="both"/>
      </w:pPr>
      <w:r>
        <w:t xml:space="preserve">При наличии ограничения внешнего ключа с параметрами по умолчанию вы не можете удалить запись или изменить значение первичного ключа главной таблицы в случае наличия связанных записей в подчиненной таблице (в которой организовано ограничение внешнего ключа). Однако это поведение можно изменить, используя </w:t>
      </w:r>
      <w:r w:rsidRPr="009F4E64">
        <w:rPr>
          <w:i/>
        </w:rPr>
        <w:t>каскадную ссылочную целостность</w:t>
      </w:r>
      <w:r>
        <w:t>.</w:t>
      </w:r>
    </w:p>
    <w:p w:rsidR="001E4692" w:rsidRDefault="001E4692" w:rsidP="00C930E2">
      <w:pPr>
        <w:jc w:val="both"/>
      </w:pPr>
      <w:r>
        <w:t>Настроить правила каскадирования можно при создании огра</w:t>
      </w:r>
      <w:r w:rsidR="001034A5">
        <w:t>ничения внешнего ключа в окне «Связи по внешнему ключу</w:t>
      </w:r>
      <w:r>
        <w:t>» изменя</w:t>
      </w:r>
      <w:r w:rsidR="001034A5">
        <w:t>я значения параметров «П</w:t>
      </w:r>
      <w:r>
        <w:t>равило</w:t>
      </w:r>
      <w:r w:rsidR="001034A5">
        <w:t xml:space="preserve"> обновления</w:t>
      </w:r>
      <w:r>
        <w:t>» и «</w:t>
      </w:r>
      <w:r w:rsidR="001034A5">
        <w:t>П</w:t>
      </w:r>
      <w:r>
        <w:t>равило</w:t>
      </w:r>
      <w:r w:rsidR="001034A5">
        <w:t xml:space="preserve"> удаления</w:t>
      </w:r>
      <w:r>
        <w:t xml:space="preserve">» блока «Спецификация </w:t>
      </w:r>
      <w:r>
        <w:rPr>
          <w:lang w:val="en-US"/>
        </w:rPr>
        <w:t>INSERT</w:t>
      </w:r>
      <w:r w:rsidRPr="001E4692">
        <w:t xml:space="preserve"> </w:t>
      </w:r>
      <w:r>
        <w:t xml:space="preserve">и </w:t>
      </w:r>
      <w:r>
        <w:rPr>
          <w:lang w:val="en-US"/>
        </w:rPr>
        <w:t>UPDATE</w:t>
      </w:r>
      <w:r>
        <w:t>». Оба этих параметра могут содержать четыре значения, описанные в следующей таблице.</w:t>
      </w:r>
    </w:p>
    <w:tbl>
      <w:tblPr>
        <w:tblStyle w:val="a6"/>
        <w:tblW w:w="0" w:type="auto"/>
        <w:tblLook w:val="04A0"/>
      </w:tblPr>
      <w:tblGrid>
        <w:gridCol w:w="2363"/>
        <w:gridCol w:w="3550"/>
        <w:gridCol w:w="3551"/>
      </w:tblGrid>
      <w:tr w:rsidR="001E4692" w:rsidTr="00F8186C">
        <w:tc>
          <w:tcPr>
            <w:tcW w:w="2363" w:type="dxa"/>
            <w:vAlign w:val="center"/>
          </w:tcPr>
          <w:p w:rsidR="001E4692" w:rsidRDefault="001E4692" w:rsidP="00A555C6">
            <w:pPr>
              <w:jc w:val="center"/>
            </w:pPr>
            <w:r>
              <w:t>Настройка</w:t>
            </w:r>
          </w:p>
        </w:tc>
        <w:tc>
          <w:tcPr>
            <w:tcW w:w="3550" w:type="dxa"/>
            <w:vAlign w:val="center"/>
          </w:tcPr>
          <w:p w:rsidR="001E4692" w:rsidRDefault="001E4692" w:rsidP="00A555C6">
            <w:pPr>
              <w:jc w:val="center"/>
            </w:pPr>
            <w:r>
              <w:t>Правило удаления</w:t>
            </w:r>
          </w:p>
        </w:tc>
        <w:tc>
          <w:tcPr>
            <w:tcW w:w="3551" w:type="dxa"/>
            <w:vAlign w:val="center"/>
          </w:tcPr>
          <w:p w:rsidR="001E4692" w:rsidRDefault="001E4692" w:rsidP="00A555C6">
            <w:pPr>
              <w:jc w:val="center"/>
            </w:pPr>
            <w:r>
              <w:t>Правило обновления</w:t>
            </w:r>
          </w:p>
        </w:tc>
      </w:tr>
      <w:tr w:rsidR="001E4692" w:rsidTr="00F8186C">
        <w:tc>
          <w:tcPr>
            <w:tcW w:w="2363" w:type="dxa"/>
            <w:vAlign w:val="center"/>
          </w:tcPr>
          <w:p w:rsidR="001E4692" w:rsidRDefault="001034A5" w:rsidP="00A555C6">
            <w:pPr>
              <w:jc w:val="both"/>
            </w:pPr>
            <w:r>
              <w:t>Нет</w:t>
            </w:r>
            <w:r w:rsidR="007F4D5C">
              <w:t xml:space="preserve"> действия</w:t>
            </w:r>
          </w:p>
        </w:tc>
        <w:tc>
          <w:tcPr>
            <w:tcW w:w="3550" w:type="dxa"/>
            <w:vAlign w:val="center"/>
          </w:tcPr>
          <w:p w:rsidR="001E4692" w:rsidRDefault="00A555C6" w:rsidP="00A555C6">
            <w:pPr>
              <w:jc w:val="both"/>
            </w:pPr>
            <w:r>
              <w:t>Невозможно удалить в главной таблице строку, на которую есть ссылки в подчиненной</w:t>
            </w:r>
          </w:p>
        </w:tc>
        <w:tc>
          <w:tcPr>
            <w:tcW w:w="3551" w:type="dxa"/>
            <w:vAlign w:val="center"/>
          </w:tcPr>
          <w:p w:rsidR="001E4692" w:rsidRDefault="00A555C6" w:rsidP="006F15F8">
            <w:pPr>
              <w:jc w:val="both"/>
            </w:pPr>
            <w:r>
              <w:t>Невозможно обновить значени</w:t>
            </w:r>
            <w:r w:rsidR="006F15F8">
              <w:t>я полей</w:t>
            </w:r>
            <w:r>
              <w:t xml:space="preserve"> первичного ключа главной таблицы при наличии связанных записей в подчиненной</w:t>
            </w:r>
          </w:p>
        </w:tc>
      </w:tr>
      <w:tr w:rsidR="001E4692" w:rsidTr="00F8186C">
        <w:tc>
          <w:tcPr>
            <w:tcW w:w="2363" w:type="dxa"/>
            <w:vAlign w:val="center"/>
          </w:tcPr>
          <w:p w:rsidR="001E4692" w:rsidRDefault="007F4D5C" w:rsidP="00A555C6">
            <w:pPr>
              <w:jc w:val="both"/>
            </w:pPr>
            <w:proofErr w:type="spellStart"/>
            <w:r>
              <w:t>Каскадо</w:t>
            </w:r>
            <w:proofErr w:type="spellEnd"/>
          </w:p>
        </w:tc>
        <w:tc>
          <w:tcPr>
            <w:tcW w:w="3550" w:type="dxa"/>
            <w:vAlign w:val="center"/>
          </w:tcPr>
          <w:p w:rsidR="001E4692" w:rsidRDefault="00A555C6" w:rsidP="000B2ED8">
            <w:pPr>
              <w:jc w:val="both"/>
            </w:pPr>
            <w:r>
              <w:t xml:space="preserve">При удалении строки в главной таблице все связанные </w:t>
            </w:r>
            <w:r w:rsidR="000B2ED8">
              <w:t>строки</w:t>
            </w:r>
            <w:r>
              <w:t xml:space="preserve"> в подчиненной также будут удалены</w:t>
            </w:r>
          </w:p>
        </w:tc>
        <w:tc>
          <w:tcPr>
            <w:tcW w:w="3551" w:type="dxa"/>
            <w:vAlign w:val="center"/>
          </w:tcPr>
          <w:p w:rsidR="001E4692" w:rsidRDefault="00A555C6" w:rsidP="004876E6">
            <w:pPr>
              <w:jc w:val="both"/>
            </w:pPr>
            <w:r>
              <w:t>При обновлении значени</w:t>
            </w:r>
            <w:r w:rsidR="004876E6">
              <w:t>й</w:t>
            </w:r>
            <w:r>
              <w:t xml:space="preserve"> </w:t>
            </w:r>
            <w:r w:rsidR="006F15F8">
              <w:t xml:space="preserve">полей </w:t>
            </w:r>
            <w:r>
              <w:t xml:space="preserve">первичного ключа главной таблицы соответствующим образом будут изменены и их значения во всех </w:t>
            </w:r>
            <w:r w:rsidR="000B2ED8">
              <w:t xml:space="preserve">связанных </w:t>
            </w:r>
            <w:r>
              <w:t>строках подчиненной таблицы</w:t>
            </w:r>
          </w:p>
        </w:tc>
      </w:tr>
      <w:tr w:rsidR="001E4692" w:rsidTr="00F8186C">
        <w:tc>
          <w:tcPr>
            <w:tcW w:w="2363" w:type="dxa"/>
            <w:vAlign w:val="center"/>
          </w:tcPr>
          <w:p w:rsidR="001E4692" w:rsidRPr="007F4D5C" w:rsidRDefault="001034A5" w:rsidP="00A555C6">
            <w:pPr>
              <w:jc w:val="both"/>
              <w:rPr>
                <w:lang w:val="en-US"/>
              </w:rPr>
            </w:pPr>
            <w:r>
              <w:t>Присвоить</w:t>
            </w:r>
            <w:r w:rsidR="007F4D5C">
              <w:t xml:space="preserve"> </w:t>
            </w:r>
            <w:r w:rsidR="007F4D5C">
              <w:rPr>
                <w:lang w:val="en-US"/>
              </w:rPr>
              <w:t>Null</w:t>
            </w:r>
          </w:p>
        </w:tc>
        <w:tc>
          <w:tcPr>
            <w:tcW w:w="3550" w:type="dxa"/>
            <w:vAlign w:val="center"/>
          </w:tcPr>
          <w:p w:rsidR="001E4692" w:rsidRPr="000B2ED8" w:rsidRDefault="00A555C6" w:rsidP="000B2ED8">
            <w:pPr>
              <w:jc w:val="both"/>
            </w:pPr>
            <w:r>
              <w:t xml:space="preserve">При удалении строки в </w:t>
            </w:r>
            <w:r w:rsidR="000B2ED8">
              <w:t xml:space="preserve">главной таблице во всех связанных строках подчиненной полям вторичного ключа будет присвоено значение </w:t>
            </w:r>
            <w:r w:rsidR="000B2ED8">
              <w:rPr>
                <w:lang w:val="en-US"/>
              </w:rPr>
              <w:t>Null</w:t>
            </w:r>
          </w:p>
        </w:tc>
        <w:tc>
          <w:tcPr>
            <w:tcW w:w="3551" w:type="dxa"/>
            <w:vAlign w:val="center"/>
          </w:tcPr>
          <w:p w:rsidR="001E4692" w:rsidRPr="000B2ED8" w:rsidRDefault="000B2ED8" w:rsidP="004876E6">
            <w:pPr>
              <w:jc w:val="both"/>
            </w:pPr>
            <w:r>
              <w:t>При обновлении значени</w:t>
            </w:r>
            <w:r w:rsidR="004876E6">
              <w:t>й полей</w:t>
            </w:r>
            <w:r>
              <w:t xml:space="preserve"> первичного ключа главной таблицы во всех связанных строках подчиненной таблицы полям вторичного ключа будет присвоено значение </w:t>
            </w:r>
            <w:r>
              <w:rPr>
                <w:lang w:val="en-US"/>
              </w:rPr>
              <w:t>Null</w:t>
            </w:r>
          </w:p>
        </w:tc>
      </w:tr>
      <w:tr w:rsidR="000B2ED8" w:rsidTr="00F8186C">
        <w:tc>
          <w:tcPr>
            <w:tcW w:w="2363" w:type="dxa"/>
            <w:vAlign w:val="center"/>
          </w:tcPr>
          <w:p w:rsidR="000B2ED8" w:rsidRPr="007F4D5C" w:rsidRDefault="001034A5" w:rsidP="001034A5">
            <w:pPr>
              <w:jc w:val="both"/>
            </w:pPr>
            <w:r>
              <w:t xml:space="preserve">Присвоить значение </w:t>
            </w:r>
            <w:r>
              <w:lastRenderedPageBreak/>
              <w:t>по умолчанию</w:t>
            </w:r>
          </w:p>
        </w:tc>
        <w:tc>
          <w:tcPr>
            <w:tcW w:w="3550" w:type="dxa"/>
            <w:vAlign w:val="center"/>
          </w:tcPr>
          <w:p w:rsidR="000B2ED8" w:rsidRPr="000B2ED8" w:rsidRDefault="000B2ED8" w:rsidP="000B2ED8">
            <w:pPr>
              <w:jc w:val="both"/>
            </w:pPr>
            <w:r>
              <w:lastRenderedPageBreak/>
              <w:t xml:space="preserve">При удалении строки в главной </w:t>
            </w:r>
            <w:r>
              <w:lastRenderedPageBreak/>
              <w:t>таблице во всех связанных строках подчиненной полям вторичного ключа будут присвоены значения по умолчанию</w:t>
            </w:r>
          </w:p>
        </w:tc>
        <w:tc>
          <w:tcPr>
            <w:tcW w:w="3551" w:type="dxa"/>
            <w:vAlign w:val="center"/>
          </w:tcPr>
          <w:p w:rsidR="000B2ED8" w:rsidRPr="000B2ED8" w:rsidRDefault="000B2ED8" w:rsidP="004876E6">
            <w:pPr>
              <w:jc w:val="both"/>
            </w:pPr>
            <w:r>
              <w:lastRenderedPageBreak/>
              <w:t>При обновлении значени</w:t>
            </w:r>
            <w:r w:rsidR="004876E6">
              <w:t>й полей</w:t>
            </w:r>
            <w:r>
              <w:t xml:space="preserve"> </w:t>
            </w:r>
            <w:r>
              <w:lastRenderedPageBreak/>
              <w:t>первичного ключа главной таблицы во всех связанных строках подчиненной таблицы полям вторичного ключа будут присвоены значени</w:t>
            </w:r>
            <w:r w:rsidR="004876E6">
              <w:t>я</w:t>
            </w:r>
            <w:r>
              <w:t xml:space="preserve"> по умолчанию</w:t>
            </w:r>
          </w:p>
        </w:tc>
      </w:tr>
    </w:tbl>
    <w:p w:rsidR="001E4692" w:rsidRDefault="001E4692" w:rsidP="00C930E2">
      <w:pPr>
        <w:jc w:val="both"/>
      </w:pPr>
    </w:p>
    <w:p w:rsidR="00255DC9" w:rsidRPr="00AA13B5" w:rsidRDefault="00AA13B5" w:rsidP="00C930E2">
      <w:pPr>
        <w:jc w:val="both"/>
      </w:pPr>
      <w:r w:rsidRPr="002C3DE3">
        <w:rPr>
          <w:b/>
        </w:rPr>
        <w:t>Задание для самостоятельной работы:</w:t>
      </w:r>
      <w:r>
        <w:t xml:space="preserve"> Создайте ограничение внешнего ключа </w:t>
      </w:r>
      <w:proofErr w:type="spellStart"/>
      <w:r w:rsidRPr="00AA13B5">
        <w:t>FK_OrdItem_Order</w:t>
      </w:r>
      <w:proofErr w:type="spellEnd"/>
      <w:r>
        <w:t xml:space="preserve"> </w:t>
      </w:r>
      <w:r w:rsidR="00AC5E36">
        <w:t>в</w:t>
      </w:r>
      <w:r>
        <w:t xml:space="preserve"> таблиц</w:t>
      </w:r>
      <w:r w:rsidR="00AC5E36">
        <w:t>е</w:t>
      </w:r>
      <w:r>
        <w:t xml:space="preserve"> </w:t>
      </w:r>
      <w:proofErr w:type="spellStart"/>
      <w:r>
        <w:rPr>
          <w:lang w:val="en-US"/>
        </w:rPr>
        <w:t>OrderItem</w:t>
      </w:r>
      <w:proofErr w:type="spellEnd"/>
      <w:r>
        <w:t xml:space="preserve"> для связи таблиц </w:t>
      </w:r>
      <w:r>
        <w:rPr>
          <w:lang w:val="en-US"/>
        </w:rPr>
        <w:t>Order</w:t>
      </w:r>
      <w:r w:rsidRPr="00AA13B5">
        <w:t xml:space="preserve"> </w:t>
      </w:r>
      <w:r>
        <w:t xml:space="preserve">и </w:t>
      </w:r>
      <w:proofErr w:type="spellStart"/>
      <w:r>
        <w:rPr>
          <w:lang w:val="en-US"/>
        </w:rPr>
        <w:t>OrderItem</w:t>
      </w:r>
      <w:proofErr w:type="spellEnd"/>
      <w:r w:rsidRPr="00AA13B5">
        <w:t xml:space="preserve"> </w:t>
      </w:r>
      <w:r>
        <w:t xml:space="preserve">по полю </w:t>
      </w:r>
      <w:proofErr w:type="spellStart"/>
      <w:r>
        <w:rPr>
          <w:lang w:val="en-US"/>
        </w:rPr>
        <w:t>IdOrd</w:t>
      </w:r>
      <w:proofErr w:type="spellEnd"/>
      <w:r>
        <w:t>. При этом настройте правило каскадного удаления, установи</w:t>
      </w:r>
      <w:r w:rsidR="00AC5E36">
        <w:t>в</w:t>
      </w:r>
      <w:r>
        <w:t xml:space="preserve"> в качестве параметра «Спецификация </w:t>
      </w:r>
      <w:r>
        <w:rPr>
          <w:lang w:val="en-US"/>
        </w:rPr>
        <w:t>INSERT</w:t>
      </w:r>
      <w:r w:rsidRPr="001E4692">
        <w:t xml:space="preserve"> </w:t>
      </w:r>
      <w:r>
        <w:t xml:space="preserve">и </w:t>
      </w:r>
      <w:r>
        <w:rPr>
          <w:lang w:val="en-US"/>
        </w:rPr>
        <w:t>UPDATE</w:t>
      </w:r>
      <w:r>
        <w:t>\</w:t>
      </w:r>
      <w:r w:rsidR="00BF6D37">
        <w:t>Правило удаления</w:t>
      </w:r>
      <w:r>
        <w:t>» значение «</w:t>
      </w:r>
      <w:proofErr w:type="spellStart"/>
      <w:r>
        <w:t>Каскад</w:t>
      </w:r>
      <w:r w:rsidR="00EC25E2">
        <w:t>но</w:t>
      </w:r>
      <w:proofErr w:type="spellEnd"/>
      <w:r>
        <w:t>», что приведет к автоматическому удалению всех товаров из заказа при удалении самого заказа.</w:t>
      </w:r>
    </w:p>
    <w:p w:rsidR="00255DC9" w:rsidRDefault="00BE0052" w:rsidP="00C930E2">
      <w:pPr>
        <w:jc w:val="both"/>
        <w:rPr>
          <w:b/>
        </w:rPr>
      </w:pPr>
      <w:r w:rsidRPr="00BE0052">
        <w:rPr>
          <w:b/>
        </w:rPr>
        <w:t>Использование диаграмм баз данных</w:t>
      </w:r>
    </w:p>
    <w:p w:rsidR="00DC1ABB" w:rsidRDefault="009C5BDF" w:rsidP="00C930E2">
      <w:pPr>
        <w:jc w:val="both"/>
      </w:pPr>
      <w:r w:rsidRPr="0094350A">
        <w:rPr>
          <w:i/>
        </w:rPr>
        <w:t>Диаграммы базы данных</w:t>
      </w:r>
      <w:r>
        <w:t xml:space="preserve"> представляют </w:t>
      </w:r>
      <w:r w:rsidR="0094350A">
        <w:t>собой графическое отображение схемы (целиком или частично) базы данных с таблицами и столбцами, а также связей между ними. Создадим диаграмму базы данных:</w:t>
      </w:r>
    </w:p>
    <w:p w:rsidR="0094350A" w:rsidRDefault="0094350A" w:rsidP="00635617">
      <w:pPr>
        <w:pStyle w:val="a3"/>
        <w:numPr>
          <w:ilvl w:val="0"/>
          <w:numId w:val="24"/>
        </w:numPr>
        <w:jc w:val="both"/>
      </w:pPr>
      <w:r>
        <w:t>В контекстном меню папки «Диаграммы базы данных» выберите команду «Создать диаграмму базы данных».</w:t>
      </w:r>
    </w:p>
    <w:p w:rsidR="0094350A" w:rsidRDefault="0094350A" w:rsidP="00635617">
      <w:pPr>
        <w:pStyle w:val="a3"/>
        <w:numPr>
          <w:ilvl w:val="0"/>
          <w:numId w:val="24"/>
        </w:numPr>
        <w:jc w:val="both"/>
      </w:pPr>
      <w:r>
        <w:t>В диалоговом окне «Добавление таблиц» выберите все таблицы и нажмите на кнопку «Добавить».</w:t>
      </w:r>
    </w:p>
    <w:p w:rsidR="0094350A" w:rsidRDefault="0094350A" w:rsidP="00635617">
      <w:pPr>
        <w:pStyle w:val="a3"/>
        <w:numPr>
          <w:ilvl w:val="0"/>
          <w:numId w:val="24"/>
        </w:numPr>
        <w:jc w:val="both"/>
      </w:pPr>
      <w:r>
        <w:t xml:space="preserve">Добавив таблицы, щелкните на кнопке «Закрыть» и вы увидите </w:t>
      </w:r>
      <w:r w:rsidR="00AC5E36">
        <w:t xml:space="preserve">созданную </w:t>
      </w:r>
      <w:r>
        <w:t>диаграмму базы данных (на рисунке представлен окончательный вид диаграммы: некоторые связи у вас могут отсутствовать).</w:t>
      </w:r>
    </w:p>
    <w:p w:rsidR="007B5F13" w:rsidRPr="007B5F13" w:rsidRDefault="00D65541" w:rsidP="00D65541">
      <w:pPr>
        <w:jc w:val="center"/>
      </w:pPr>
      <w:r>
        <w:rPr>
          <w:noProof/>
        </w:rPr>
        <w:drawing>
          <wp:inline distT="0" distB="0" distL="0" distR="0">
            <wp:extent cx="5934075" cy="3238500"/>
            <wp:effectExtent l="19050" t="0" r="9525"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934075" cy="3238500"/>
                    </a:xfrm>
                    <a:prstGeom prst="rect">
                      <a:avLst/>
                    </a:prstGeom>
                    <a:noFill/>
                    <a:ln w="9525">
                      <a:noFill/>
                      <a:miter lim="800000"/>
                      <a:headEnd/>
                      <a:tailEnd/>
                    </a:ln>
                  </pic:spPr>
                </pic:pic>
              </a:graphicData>
            </a:graphic>
          </wp:inline>
        </w:drawing>
      </w:r>
    </w:p>
    <w:p w:rsidR="0051240B" w:rsidRDefault="00683A93" w:rsidP="00C930E2">
      <w:pPr>
        <w:jc w:val="both"/>
      </w:pPr>
      <w:r>
        <w:t xml:space="preserve">Используя диаграмму базы данных ограничения внешнего ключа можно создавать значительно быстрее: лишь перетаскивая поля из одной таблицы в другую. В качестве примера создадим внешний ключ в таблице </w:t>
      </w:r>
      <w:r>
        <w:rPr>
          <w:lang w:val="en-US"/>
        </w:rPr>
        <w:t>Customer</w:t>
      </w:r>
      <w:r>
        <w:t xml:space="preserve"> по полю </w:t>
      </w:r>
      <w:proofErr w:type="spellStart"/>
      <w:r>
        <w:rPr>
          <w:lang w:val="en-US"/>
        </w:rPr>
        <w:t>IdCity</w:t>
      </w:r>
      <w:proofErr w:type="spellEnd"/>
      <w:r>
        <w:t xml:space="preserve"> для связи с таблицей </w:t>
      </w:r>
      <w:r>
        <w:rPr>
          <w:lang w:val="en-US"/>
        </w:rPr>
        <w:t>City</w:t>
      </w:r>
      <w:r w:rsidR="000308AA">
        <w:t>:</w:t>
      </w:r>
    </w:p>
    <w:p w:rsidR="000308AA" w:rsidRDefault="00E30907" w:rsidP="00635617">
      <w:pPr>
        <w:pStyle w:val="a3"/>
        <w:numPr>
          <w:ilvl w:val="0"/>
          <w:numId w:val="26"/>
        </w:numPr>
        <w:jc w:val="both"/>
      </w:pPr>
      <w:r>
        <w:lastRenderedPageBreak/>
        <w:t>Выделите в таблице</w:t>
      </w:r>
      <w:r w:rsidRPr="00E30907">
        <w:t xml:space="preserve"> </w:t>
      </w:r>
      <w:r>
        <w:rPr>
          <w:lang w:val="en-US"/>
        </w:rPr>
        <w:t>City</w:t>
      </w:r>
      <w:r>
        <w:t xml:space="preserve"> поле </w:t>
      </w:r>
      <w:proofErr w:type="spellStart"/>
      <w:r>
        <w:rPr>
          <w:lang w:val="en-US"/>
        </w:rPr>
        <w:t>IdCity</w:t>
      </w:r>
      <w:proofErr w:type="spellEnd"/>
      <w:r>
        <w:t xml:space="preserve"> </w:t>
      </w:r>
      <w:r w:rsidR="007B644B">
        <w:t>и,</w:t>
      </w:r>
      <w:r>
        <w:t xml:space="preserve"> не отпуская кнопку </w:t>
      </w:r>
      <w:r w:rsidR="007B644B">
        <w:t>мыши,</w:t>
      </w:r>
      <w:r>
        <w:t xml:space="preserve"> перетащите его на поле </w:t>
      </w:r>
      <w:proofErr w:type="spellStart"/>
      <w:r>
        <w:rPr>
          <w:lang w:val="en-US"/>
        </w:rPr>
        <w:t>IdCity</w:t>
      </w:r>
      <w:proofErr w:type="spellEnd"/>
      <w:r w:rsidRPr="00E30907">
        <w:t xml:space="preserve"> </w:t>
      </w:r>
      <w:r>
        <w:t xml:space="preserve">таблицы </w:t>
      </w:r>
      <w:r>
        <w:rPr>
          <w:lang w:val="en-US"/>
        </w:rPr>
        <w:t>Customer</w:t>
      </w:r>
      <w:r>
        <w:t>.</w:t>
      </w:r>
    </w:p>
    <w:p w:rsidR="00E30907" w:rsidRDefault="00E30907" w:rsidP="00635617">
      <w:pPr>
        <w:pStyle w:val="a3"/>
        <w:numPr>
          <w:ilvl w:val="0"/>
          <w:numId w:val="26"/>
        </w:numPr>
        <w:jc w:val="both"/>
      </w:pPr>
      <w:r>
        <w:t>В диалоговых окнах «Таблицы и столбцы» и «</w:t>
      </w:r>
      <w:r w:rsidR="00F21AA4">
        <w:t>Связь по внешнему ключу</w:t>
      </w:r>
      <w:r>
        <w:t>» примите настройки по умолчанию.</w:t>
      </w:r>
    </w:p>
    <w:p w:rsidR="003A48EA" w:rsidRDefault="00E30907" w:rsidP="00635617">
      <w:pPr>
        <w:pStyle w:val="a3"/>
        <w:numPr>
          <w:ilvl w:val="0"/>
          <w:numId w:val="26"/>
        </w:numPr>
        <w:jc w:val="both"/>
      </w:pPr>
      <w:r>
        <w:t xml:space="preserve">Сохраните диаграмму базы данных под именем </w:t>
      </w:r>
      <w:r w:rsidRPr="00E30907">
        <w:rPr>
          <w:lang w:val="en-US"/>
        </w:rPr>
        <w:t>ILM</w:t>
      </w:r>
      <w:r>
        <w:t>.</w:t>
      </w:r>
    </w:p>
    <w:p w:rsidR="003726D3" w:rsidRDefault="003726D3" w:rsidP="00635617">
      <w:pPr>
        <w:pStyle w:val="a3"/>
        <w:numPr>
          <w:ilvl w:val="0"/>
          <w:numId w:val="26"/>
        </w:numPr>
        <w:jc w:val="both"/>
      </w:pPr>
      <w:r>
        <w:t>Расположите таблицы в канонической форме (главные таблицы выше подчиненных)</w:t>
      </w:r>
      <w:r w:rsidR="007B644B">
        <w:t xml:space="preserve"> в соответствии с выше</w:t>
      </w:r>
      <w:r>
        <w:t>приведенным рисунком.</w:t>
      </w:r>
    </w:p>
    <w:p w:rsidR="00E30907" w:rsidRDefault="00E30907" w:rsidP="00E30907">
      <w:pPr>
        <w:jc w:val="both"/>
      </w:pPr>
      <w:r w:rsidRPr="002C3DE3">
        <w:rPr>
          <w:b/>
        </w:rPr>
        <w:t>Задание для самостоятельной работы</w:t>
      </w:r>
      <w:r>
        <w:rPr>
          <w:b/>
        </w:rPr>
        <w:t>:</w:t>
      </w:r>
      <w:r>
        <w:t xml:space="preserve"> </w:t>
      </w:r>
      <w:r w:rsidR="006D6144">
        <w:t xml:space="preserve">Аналогичным образом создайте связь между таблицами </w:t>
      </w:r>
      <w:r w:rsidR="006D6144">
        <w:rPr>
          <w:lang w:val="en-US"/>
        </w:rPr>
        <w:t>Product</w:t>
      </w:r>
      <w:r w:rsidR="006D6144" w:rsidRPr="006D6144">
        <w:t xml:space="preserve"> </w:t>
      </w:r>
      <w:r w:rsidR="006D6144">
        <w:t xml:space="preserve">и </w:t>
      </w:r>
      <w:proofErr w:type="spellStart"/>
      <w:r w:rsidR="006D6144">
        <w:rPr>
          <w:lang w:val="en-US"/>
        </w:rPr>
        <w:t>OrdItem</w:t>
      </w:r>
      <w:proofErr w:type="spellEnd"/>
      <w:r w:rsidR="006D6144" w:rsidRPr="006D6144">
        <w:t xml:space="preserve"> </w:t>
      </w:r>
      <w:r w:rsidR="006D6144">
        <w:t xml:space="preserve">по полю </w:t>
      </w:r>
      <w:proofErr w:type="spellStart"/>
      <w:r w:rsidR="006D6144">
        <w:rPr>
          <w:lang w:val="en-US"/>
        </w:rPr>
        <w:t>IdProduct</w:t>
      </w:r>
      <w:proofErr w:type="spellEnd"/>
      <w:r w:rsidR="006D6144">
        <w:t>. Окончательный список связей между таблицами со всеми их характеристиками представлен в следующей таблице:</w:t>
      </w:r>
    </w:p>
    <w:tbl>
      <w:tblPr>
        <w:tblStyle w:val="a6"/>
        <w:tblW w:w="8613" w:type="dxa"/>
        <w:jc w:val="center"/>
        <w:tblLook w:val="04A0"/>
      </w:tblPr>
      <w:tblGrid>
        <w:gridCol w:w="1884"/>
        <w:gridCol w:w="2409"/>
        <w:gridCol w:w="1911"/>
        <w:gridCol w:w="2409"/>
      </w:tblGrid>
      <w:tr w:rsidR="006D6144" w:rsidTr="005F5174">
        <w:trPr>
          <w:jc w:val="center"/>
        </w:trPr>
        <w:tc>
          <w:tcPr>
            <w:tcW w:w="1884" w:type="dxa"/>
            <w:vAlign w:val="center"/>
          </w:tcPr>
          <w:p w:rsidR="006D6144" w:rsidRDefault="006D6144" w:rsidP="005F5174">
            <w:pPr>
              <w:jc w:val="center"/>
            </w:pPr>
            <w:r>
              <w:t>Главная таблица</w:t>
            </w:r>
          </w:p>
        </w:tc>
        <w:tc>
          <w:tcPr>
            <w:tcW w:w="2409" w:type="dxa"/>
            <w:vAlign w:val="center"/>
          </w:tcPr>
          <w:p w:rsidR="006D6144" w:rsidRDefault="006D6144" w:rsidP="005F5174">
            <w:pPr>
              <w:jc w:val="center"/>
            </w:pPr>
            <w:r>
              <w:t>Подчиненная таблица</w:t>
            </w:r>
          </w:p>
        </w:tc>
        <w:tc>
          <w:tcPr>
            <w:tcW w:w="1911" w:type="dxa"/>
            <w:vAlign w:val="center"/>
          </w:tcPr>
          <w:p w:rsidR="006D6144" w:rsidRDefault="006D6144" w:rsidP="005F5174">
            <w:pPr>
              <w:jc w:val="center"/>
            </w:pPr>
            <w:r>
              <w:t>Поле связи (внешний ключ)</w:t>
            </w:r>
          </w:p>
        </w:tc>
        <w:tc>
          <w:tcPr>
            <w:tcW w:w="2409" w:type="dxa"/>
            <w:vAlign w:val="center"/>
          </w:tcPr>
          <w:p w:rsidR="006D6144" w:rsidRDefault="006D6144" w:rsidP="005F5174">
            <w:pPr>
              <w:jc w:val="center"/>
            </w:pPr>
            <w:r>
              <w:t>Правила каскадирования</w:t>
            </w:r>
          </w:p>
        </w:tc>
      </w:tr>
      <w:tr w:rsidR="006D6144" w:rsidTr="005F5174">
        <w:trPr>
          <w:jc w:val="center"/>
        </w:trPr>
        <w:tc>
          <w:tcPr>
            <w:tcW w:w="1884" w:type="dxa"/>
            <w:vAlign w:val="center"/>
          </w:tcPr>
          <w:p w:rsidR="006D6144" w:rsidRPr="006D6144" w:rsidRDefault="006D6144" w:rsidP="005F5174">
            <w:pPr>
              <w:rPr>
                <w:lang w:val="en-US"/>
              </w:rPr>
            </w:pPr>
            <w:r>
              <w:rPr>
                <w:lang w:val="en-US"/>
              </w:rPr>
              <w:t>City</w:t>
            </w:r>
          </w:p>
        </w:tc>
        <w:tc>
          <w:tcPr>
            <w:tcW w:w="2409" w:type="dxa"/>
            <w:vAlign w:val="center"/>
          </w:tcPr>
          <w:p w:rsidR="006D6144" w:rsidRPr="006D6144" w:rsidRDefault="006D6144" w:rsidP="005F5174">
            <w:pPr>
              <w:rPr>
                <w:lang w:val="en-US"/>
              </w:rPr>
            </w:pPr>
            <w:r>
              <w:rPr>
                <w:lang w:val="en-US"/>
              </w:rPr>
              <w:t>Customer</w:t>
            </w:r>
          </w:p>
        </w:tc>
        <w:tc>
          <w:tcPr>
            <w:tcW w:w="1911" w:type="dxa"/>
            <w:vAlign w:val="center"/>
          </w:tcPr>
          <w:p w:rsidR="006D6144" w:rsidRPr="006D6144" w:rsidRDefault="006D6144" w:rsidP="005F5174">
            <w:pPr>
              <w:rPr>
                <w:lang w:val="en-US"/>
              </w:rPr>
            </w:pPr>
            <w:proofErr w:type="spellStart"/>
            <w:r>
              <w:rPr>
                <w:lang w:val="en-US"/>
              </w:rPr>
              <w:t>IdCity</w:t>
            </w:r>
            <w:proofErr w:type="spellEnd"/>
          </w:p>
        </w:tc>
        <w:tc>
          <w:tcPr>
            <w:tcW w:w="2409" w:type="dxa"/>
            <w:vAlign w:val="center"/>
          </w:tcPr>
          <w:p w:rsidR="006D6144" w:rsidRPr="006D6144" w:rsidRDefault="006D6144" w:rsidP="005F5174">
            <w:r>
              <w:t>Без действия</w:t>
            </w:r>
          </w:p>
        </w:tc>
      </w:tr>
      <w:tr w:rsidR="006D6144" w:rsidTr="005F5174">
        <w:trPr>
          <w:jc w:val="center"/>
        </w:trPr>
        <w:tc>
          <w:tcPr>
            <w:tcW w:w="1884" w:type="dxa"/>
            <w:vAlign w:val="center"/>
          </w:tcPr>
          <w:p w:rsidR="006D6144" w:rsidRDefault="006D6144" w:rsidP="005F5174">
            <w:pPr>
              <w:rPr>
                <w:lang w:val="en-US"/>
              </w:rPr>
            </w:pPr>
            <w:r>
              <w:rPr>
                <w:lang w:val="en-US"/>
              </w:rPr>
              <w:t>Customer</w:t>
            </w:r>
          </w:p>
        </w:tc>
        <w:tc>
          <w:tcPr>
            <w:tcW w:w="2409" w:type="dxa"/>
            <w:vAlign w:val="center"/>
          </w:tcPr>
          <w:p w:rsidR="006D6144" w:rsidRDefault="006D6144" w:rsidP="005F5174">
            <w:pPr>
              <w:rPr>
                <w:lang w:val="en-US"/>
              </w:rPr>
            </w:pPr>
            <w:r>
              <w:rPr>
                <w:lang w:val="en-US"/>
              </w:rPr>
              <w:t>Order</w:t>
            </w:r>
          </w:p>
        </w:tc>
        <w:tc>
          <w:tcPr>
            <w:tcW w:w="1911" w:type="dxa"/>
            <w:vAlign w:val="center"/>
          </w:tcPr>
          <w:p w:rsidR="006D6144" w:rsidRDefault="006D6144" w:rsidP="005F5174">
            <w:pPr>
              <w:rPr>
                <w:lang w:val="en-US"/>
              </w:rPr>
            </w:pPr>
            <w:proofErr w:type="spellStart"/>
            <w:r>
              <w:rPr>
                <w:lang w:val="en-US"/>
              </w:rPr>
              <w:t>IdCust</w:t>
            </w:r>
            <w:proofErr w:type="spellEnd"/>
          </w:p>
        </w:tc>
        <w:tc>
          <w:tcPr>
            <w:tcW w:w="2409" w:type="dxa"/>
            <w:vAlign w:val="center"/>
          </w:tcPr>
          <w:p w:rsidR="006D6144" w:rsidRPr="006D6144" w:rsidRDefault="006D6144" w:rsidP="005F5174">
            <w:pPr>
              <w:rPr>
                <w:lang w:val="en-US"/>
              </w:rPr>
            </w:pPr>
            <w:r>
              <w:t>Без действия</w:t>
            </w:r>
          </w:p>
        </w:tc>
      </w:tr>
      <w:tr w:rsidR="006D6144" w:rsidTr="005F5174">
        <w:trPr>
          <w:jc w:val="center"/>
        </w:trPr>
        <w:tc>
          <w:tcPr>
            <w:tcW w:w="1884" w:type="dxa"/>
            <w:vAlign w:val="center"/>
          </w:tcPr>
          <w:p w:rsidR="006D6144" w:rsidRDefault="006D6144" w:rsidP="005F5174">
            <w:pPr>
              <w:rPr>
                <w:lang w:val="en-US"/>
              </w:rPr>
            </w:pPr>
            <w:r>
              <w:rPr>
                <w:lang w:val="en-US"/>
              </w:rPr>
              <w:t>Order</w:t>
            </w:r>
          </w:p>
        </w:tc>
        <w:tc>
          <w:tcPr>
            <w:tcW w:w="2409" w:type="dxa"/>
            <w:vAlign w:val="center"/>
          </w:tcPr>
          <w:p w:rsidR="006D6144" w:rsidRDefault="006D6144" w:rsidP="005F5174">
            <w:pPr>
              <w:rPr>
                <w:lang w:val="en-US"/>
              </w:rPr>
            </w:pPr>
            <w:proofErr w:type="spellStart"/>
            <w:r>
              <w:rPr>
                <w:lang w:val="en-US"/>
              </w:rPr>
              <w:t>OrdItem</w:t>
            </w:r>
            <w:proofErr w:type="spellEnd"/>
          </w:p>
        </w:tc>
        <w:tc>
          <w:tcPr>
            <w:tcW w:w="1911" w:type="dxa"/>
            <w:vAlign w:val="center"/>
          </w:tcPr>
          <w:p w:rsidR="006D6144" w:rsidRDefault="006D6144" w:rsidP="005F5174">
            <w:pPr>
              <w:rPr>
                <w:lang w:val="en-US"/>
              </w:rPr>
            </w:pPr>
            <w:proofErr w:type="spellStart"/>
            <w:r>
              <w:rPr>
                <w:lang w:val="en-US"/>
              </w:rPr>
              <w:t>IdOrd</w:t>
            </w:r>
            <w:proofErr w:type="spellEnd"/>
          </w:p>
        </w:tc>
        <w:tc>
          <w:tcPr>
            <w:tcW w:w="2409" w:type="dxa"/>
            <w:vAlign w:val="center"/>
          </w:tcPr>
          <w:p w:rsidR="006D6144" w:rsidRPr="006D6144" w:rsidRDefault="006D6144" w:rsidP="005F5174">
            <w:r>
              <w:t>Каскадное удаление</w:t>
            </w:r>
          </w:p>
        </w:tc>
      </w:tr>
      <w:tr w:rsidR="006D6144" w:rsidTr="005F5174">
        <w:trPr>
          <w:jc w:val="center"/>
        </w:trPr>
        <w:tc>
          <w:tcPr>
            <w:tcW w:w="1884" w:type="dxa"/>
            <w:vAlign w:val="center"/>
          </w:tcPr>
          <w:p w:rsidR="006D6144" w:rsidRDefault="006D6144" w:rsidP="005F5174">
            <w:pPr>
              <w:rPr>
                <w:lang w:val="en-US"/>
              </w:rPr>
            </w:pPr>
            <w:r>
              <w:rPr>
                <w:lang w:val="en-US"/>
              </w:rPr>
              <w:t>Product</w:t>
            </w:r>
          </w:p>
        </w:tc>
        <w:tc>
          <w:tcPr>
            <w:tcW w:w="2409" w:type="dxa"/>
            <w:vAlign w:val="center"/>
          </w:tcPr>
          <w:p w:rsidR="006D6144" w:rsidRDefault="006D6144" w:rsidP="005F5174">
            <w:pPr>
              <w:rPr>
                <w:lang w:val="en-US"/>
              </w:rPr>
            </w:pPr>
            <w:proofErr w:type="spellStart"/>
            <w:r>
              <w:rPr>
                <w:lang w:val="en-US"/>
              </w:rPr>
              <w:t>OrdItem</w:t>
            </w:r>
            <w:proofErr w:type="spellEnd"/>
          </w:p>
        </w:tc>
        <w:tc>
          <w:tcPr>
            <w:tcW w:w="1911" w:type="dxa"/>
            <w:vAlign w:val="center"/>
          </w:tcPr>
          <w:p w:rsidR="006D6144" w:rsidRDefault="006D6144" w:rsidP="005F5174">
            <w:pPr>
              <w:rPr>
                <w:lang w:val="en-US"/>
              </w:rPr>
            </w:pPr>
            <w:proofErr w:type="spellStart"/>
            <w:r>
              <w:rPr>
                <w:lang w:val="en-US"/>
              </w:rPr>
              <w:t>IdProd</w:t>
            </w:r>
            <w:proofErr w:type="spellEnd"/>
          </w:p>
        </w:tc>
        <w:tc>
          <w:tcPr>
            <w:tcW w:w="2409" w:type="dxa"/>
            <w:vAlign w:val="center"/>
          </w:tcPr>
          <w:p w:rsidR="006D6144" w:rsidRPr="006D6144" w:rsidRDefault="006D6144" w:rsidP="005F5174">
            <w:pPr>
              <w:rPr>
                <w:lang w:val="en-US"/>
              </w:rPr>
            </w:pPr>
            <w:r>
              <w:t>Без действия</w:t>
            </w:r>
          </w:p>
        </w:tc>
      </w:tr>
    </w:tbl>
    <w:p w:rsidR="006D6144" w:rsidRPr="006D6144" w:rsidRDefault="006D6144" w:rsidP="00E30907">
      <w:pPr>
        <w:jc w:val="both"/>
      </w:pPr>
    </w:p>
    <w:p w:rsidR="003A48EA" w:rsidRDefault="0052549A" w:rsidP="00C930E2">
      <w:pPr>
        <w:jc w:val="both"/>
      </w:pPr>
      <w:r w:rsidRPr="002C3DE3">
        <w:rPr>
          <w:b/>
        </w:rPr>
        <w:t>Задание для самостоятельной работы:</w:t>
      </w:r>
      <w:r>
        <w:t xml:space="preserve"> </w:t>
      </w:r>
      <w:r w:rsidR="003A48EA">
        <w:t>После настройки всех ограничений можно наполнить таблицы данными. Для этого в контекстном меню таблицы выберите команду «</w:t>
      </w:r>
      <w:r w:rsidR="00B642F6">
        <w:t>Изменить первые 200 строк</w:t>
      </w:r>
      <w:r w:rsidR="003A48EA">
        <w:t>» и появившейся в рабочей области вкладке введите новые записи, заполняя все необходимые столбцы. В процессе внесения данных проверьте работоспособность всех созданных ранее ограничений:</w:t>
      </w:r>
    </w:p>
    <w:p w:rsidR="003A48EA" w:rsidRDefault="003A48EA" w:rsidP="00635617">
      <w:pPr>
        <w:pStyle w:val="a3"/>
        <w:numPr>
          <w:ilvl w:val="0"/>
          <w:numId w:val="25"/>
        </w:numPr>
        <w:jc w:val="both"/>
      </w:pPr>
      <w:r>
        <w:t>Ограничений проверки</w:t>
      </w:r>
      <w:r w:rsidR="007C1FA0">
        <w:t>:</w:t>
      </w:r>
      <w:r w:rsidR="00064068">
        <w:t xml:space="preserve"> попробуйте ввести в поле </w:t>
      </w:r>
      <w:r w:rsidR="00064068">
        <w:rPr>
          <w:lang w:val="en-US"/>
        </w:rPr>
        <w:t>Zip</w:t>
      </w:r>
      <w:r w:rsidR="00064068" w:rsidRPr="00064068">
        <w:t xml:space="preserve"> (</w:t>
      </w:r>
      <w:r w:rsidR="00064068">
        <w:t>почтовый индекс</w:t>
      </w:r>
      <w:r w:rsidR="00064068" w:rsidRPr="00064068">
        <w:t>)</w:t>
      </w:r>
      <w:r w:rsidR="00064068">
        <w:t xml:space="preserve"> таблицы </w:t>
      </w:r>
      <w:r w:rsidR="00064068">
        <w:rPr>
          <w:lang w:val="en-US"/>
        </w:rPr>
        <w:t>Customer</w:t>
      </w:r>
      <w:r w:rsidR="00064068" w:rsidRPr="00064068">
        <w:t xml:space="preserve"> </w:t>
      </w:r>
      <w:r w:rsidR="00064068">
        <w:t xml:space="preserve">нечисловые значения, а в поля </w:t>
      </w:r>
      <w:proofErr w:type="spellStart"/>
      <w:r w:rsidR="00064068">
        <w:rPr>
          <w:lang w:val="en-US"/>
        </w:rPr>
        <w:t>InStock</w:t>
      </w:r>
      <w:proofErr w:type="spellEnd"/>
      <w:r w:rsidR="00064068" w:rsidRPr="000F38C4">
        <w:t xml:space="preserve"> </w:t>
      </w:r>
      <w:r w:rsidR="00064068">
        <w:t xml:space="preserve">таблицы </w:t>
      </w:r>
      <w:r w:rsidR="00064068">
        <w:rPr>
          <w:lang w:val="en-US"/>
        </w:rPr>
        <w:t>Product</w:t>
      </w:r>
      <w:r w:rsidR="00064068" w:rsidRPr="000F38C4">
        <w:t xml:space="preserve"> </w:t>
      </w:r>
      <w:r w:rsidR="00064068">
        <w:t xml:space="preserve">и </w:t>
      </w:r>
      <w:r w:rsidR="00064068">
        <w:rPr>
          <w:lang w:val="en-US"/>
        </w:rPr>
        <w:t>Qty</w:t>
      </w:r>
      <w:r w:rsidR="00064068">
        <w:t xml:space="preserve">, </w:t>
      </w:r>
      <w:r w:rsidR="00064068">
        <w:rPr>
          <w:lang w:val="en-US"/>
        </w:rPr>
        <w:t>Price</w:t>
      </w:r>
      <w:r w:rsidR="00064068" w:rsidRPr="000F38C4">
        <w:t xml:space="preserve"> </w:t>
      </w:r>
      <w:r w:rsidR="00064068">
        <w:t xml:space="preserve">таблицы </w:t>
      </w:r>
      <w:proofErr w:type="spellStart"/>
      <w:r w:rsidR="00064068">
        <w:rPr>
          <w:lang w:val="en-US"/>
        </w:rPr>
        <w:t>OrdItem</w:t>
      </w:r>
      <w:proofErr w:type="spellEnd"/>
      <w:r w:rsidR="00064068">
        <w:t xml:space="preserve"> - отрицательные.</w:t>
      </w:r>
    </w:p>
    <w:p w:rsidR="003A48EA" w:rsidRDefault="003A48EA" w:rsidP="00635617">
      <w:pPr>
        <w:pStyle w:val="a3"/>
        <w:numPr>
          <w:ilvl w:val="0"/>
          <w:numId w:val="25"/>
        </w:numPr>
        <w:jc w:val="both"/>
      </w:pPr>
      <w:r>
        <w:t>Значений по умолчанию</w:t>
      </w:r>
      <w:r w:rsidR="00064068">
        <w:t>: убедитесь</w:t>
      </w:r>
      <w:r w:rsidR="00913BFB">
        <w:t>,</w:t>
      </w:r>
      <w:r w:rsidR="00064068">
        <w:t xml:space="preserve"> что при пропуске полей </w:t>
      </w:r>
      <w:proofErr w:type="spellStart"/>
      <w:r w:rsidR="00064068">
        <w:rPr>
          <w:lang w:val="en-US"/>
        </w:rPr>
        <w:t>OrdDate</w:t>
      </w:r>
      <w:proofErr w:type="spellEnd"/>
      <w:r w:rsidR="00064068" w:rsidRPr="00064068">
        <w:t xml:space="preserve"> </w:t>
      </w:r>
      <w:r w:rsidR="00064068">
        <w:t xml:space="preserve">и </w:t>
      </w:r>
      <w:proofErr w:type="spellStart"/>
      <w:r w:rsidR="00064068">
        <w:rPr>
          <w:lang w:val="en-US"/>
        </w:rPr>
        <w:t>InStock</w:t>
      </w:r>
      <w:proofErr w:type="spellEnd"/>
      <w:r w:rsidR="00064068" w:rsidRPr="00064068">
        <w:t xml:space="preserve"> </w:t>
      </w:r>
      <w:r w:rsidR="00064068">
        <w:t xml:space="preserve">таблиц </w:t>
      </w:r>
      <w:r w:rsidR="00064068">
        <w:rPr>
          <w:lang w:val="en-US"/>
        </w:rPr>
        <w:t>Order</w:t>
      </w:r>
      <w:r w:rsidR="00064068">
        <w:t xml:space="preserve"> и </w:t>
      </w:r>
      <w:r w:rsidR="00064068">
        <w:rPr>
          <w:lang w:val="en-US"/>
        </w:rPr>
        <w:t>Product</w:t>
      </w:r>
      <w:r w:rsidR="00064068" w:rsidRPr="00064068">
        <w:t xml:space="preserve"> </w:t>
      </w:r>
      <w:r w:rsidR="00064068">
        <w:t>для них устанавливаются значения по умолчанию в виде текущей системной даты и нуля соответственно.</w:t>
      </w:r>
    </w:p>
    <w:p w:rsidR="003A48EA" w:rsidRDefault="003A48EA" w:rsidP="00635617">
      <w:pPr>
        <w:pStyle w:val="a3"/>
        <w:numPr>
          <w:ilvl w:val="0"/>
          <w:numId w:val="25"/>
        </w:numPr>
        <w:jc w:val="both"/>
      </w:pPr>
      <w:r>
        <w:t>Ограничений первичного и уникального ключа</w:t>
      </w:r>
      <w:r w:rsidR="00913BFB">
        <w:t>: попробуйте ввести в таблицы записи с дублирующими значениями первичного или уникального ключа.</w:t>
      </w:r>
    </w:p>
    <w:p w:rsidR="003A48EA" w:rsidRDefault="003A48EA" w:rsidP="00635617">
      <w:pPr>
        <w:pStyle w:val="a3"/>
        <w:numPr>
          <w:ilvl w:val="0"/>
          <w:numId w:val="25"/>
        </w:numPr>
        <w:jc w:val="both"/>
      </w:pPr>
      <w:r>
        <w:t>Ограничений внешнего ключа</w:t>
      </w:r>
      <w:r w:rsidR="00913BFB">
        <w:t>: попробуйте ввести несогласованные данные в связанные таблицы, например, заказ для несуществующего клиента или удалить запись из любой главной таблицы при наличии связанных записей в подчиненной при отсутствии правил каскадирования.</w:t>
      </w:r>
    </w:p>
    <w:p w:rsidR="00DA0D16" w:rsidRDefault="003A48EA" w:rsidP="00635617">
      <w:pPr>
        <w:pStyle w:val="a3"/>
        <w:numPr>
          <w:ilvl w:val="0"/>
          <w:numId w:val="25"/>
        </w:numPr>
        <w:jc w:val="both"/>
      </w:pPr>
      <w:r>
        <w:t>Правил каскадирования</w:t>
      </w:r>
      <w:r w:rsidR="00913BFB">
        <w:t xml:space="preserve">: убедитесь, что при удалении записи из таблицы </w:t>
      </w:r>
      <w:r w:rsidR="00913BFB" w:rsidRPr="00913BFB">
        <w:rPr>
          <w:lang w:val="en-US"/>
        </w:rPr>
        <w:t>Order</w:t>
      </w:r>
      <w:r w:rsidR="00913BFB" w:rsidRPr="00913BFB">
        <w:t xml:space="preserve"> </w:t>
      </w:r>
      <w:r w:rsidR="00913BFB">
        <w:t xml:space="preserve">все связанные записи из таблицы </w:t>
      </w:r>
      <w:proofErr w:type="spellStart"/>
      <w:r w:rsidR="00913BFB" w:rsidRPr="00913BFB">
        <w:rPr>
          <w:lang w:val="en-US"/>
        </w:rPr>
        <w:t>OrdItem</w:t>
      </w:r>
      <w:proofErr w:type="spellEnd"/>
      <w:r w:rsidR="00913BFB" w:rsidRPr="00913BFB">
        <w:t xml:space="preserve"> </w:t>
      </w:r>
      <w:r w:rsidR="00913BFB">
        <w:t>удаляются автоматически.</w:t>
      </w:r>
    </w:p>
    <w:p w:rsidR="00DA0D16" w:rsidRDefault="00DA0D16">
      <w:r>
        <w:br w:type="page"/>
      </w:r>
    </w:p>
    <w:p w:rsidR="00333D39" w:rsidRPr="00903828" w:rsidRDefault="00333D39" w:rsidP="00333D39">
      <w:pPr>
        <w:jc w:val="center"/>
        <w:rPr>
          <w:b/>
          <w:sz w:val="28"/>
          <w:szCs w:val="28"/>
        </w:rPr>
      </w:pPr>
      <w:r>
        <w:rPr>
          <w:b/>
          <w:sz w:val="28"/>
          <w:szCs w:val="28"/>
        </w:rPr>
        <w:lastRenderedPageBreak/>
        <w:t xml:space="preserve">Лабораторная работа №3: </w:t>
      </w:r>
      <w:r w:rsidR="001360A2">
        <w:rPr>
          <w:b/>
          <w:sz w:val="28"/>
          <w:szCs w:val="28"/>
        </w:rPr>
        <w:t xml:space="preserve">Основы </w:t>
      </w:r>
      <w:r w:rsidR="001360A2">
        <w:rPr>
          <w:b/>
          <w:sz w:val="28"/>
          <w:szCs w:val="28"/>
          <w:lang w:val="en-US"/>
        </w:rPr>
        <w:t>Tra</w:t>
      </w:r>
      <w:r w:rsidR="00952C45">
        <w:rPr>
          <w:b/>
          <w:sz w:val="28"/>
          <w:szCs w:val="28"/>
          <w:lang w:val="en-US"/>
        </w:rPr>
        <w:t>nsact</w:t>
      </w:r>
      <w:r w:rsidR="00952C45" w:rsidRPr="00C04F32">
        <w:rPr>
          <w:b/>
          <w:sz w:val="28"/>
          <w:szCs w:val="28"/>
        </w:rPr>
        <w:t xml:space="preserve"> </w:t>
      </w:r>
      <w:r w:rsidR="00952C45">
        <w:rPr>
          <w:b/>
          <w:sz w:val="28"/>
          <w:szCs w:val="28"/>
          <w:lang w:val="en-US"/>
        </w:rPr>
        <w:t>SQL</w:t>
      </w:r>
      <w:r w:rsidR="00903828" w:rsidRPr="00903828">
        <w:rPr>
          <w:b/>
          <w:sz w:val="28"/>
          <w:szCs w:val="28"/>
        </w:rPr>
        <w:t xml:space="preserve">: </w:t>
      </w:r>
      <w:r w:rsidR="00903828">
        <w:rPr>
          <w:b/>
          <w:sz w:val="28"/>
          <w:szCs w:val="28"/>
        </w:rPr>
        <w:t>Простые</w:t>
      </w:r>
      <w:r w:rsidR="00404542">
        <w:rPr>
          <w:b/>
          <w:sz w:val="28"/>
          <w:szCs w:val="28"/>
        </w:rPr>
        <w:t xml:space="preserve"> (однотабличные)</w:t>
      </w:r>
      <w:r w:rsidR="00903828">
        <w:rPr>
          <w:b/>
          <w:sz w:val="28"/>
          <w:szCs w:val="28"/>
        </w:rPr>
        <w:t xml:space="preserve"> выборки данных</w:t>
      </w:r>
    </w:p>
    <w:p w:rsidR="00C04F32" w:rsidRDefault="00D12896" w:rsidP="00C04F32">
      <w:pPr>
        <w:jc w:val="both"/>
      </w:pPr>
      <w:r w:rsidRPr="00D12896">
        <w:t xml:space="preserve">SQL — это аббревиатура выражения </w:t>
      </w:r>
      <w:proofErr w:type="spellStart"/>
      <w:r w:rsidRPr="00D12896">
        <w:t>Structured</w:t>
      </w:r>
      <w:proofErr w:type="spellEnd"/>
      <w:r w:rsidRPr="00D12896">
        <w:t xml:space="preserve"> </w:t>
      </w:r>
      <w:proofErr w:type="spellStart"/>
      <w:r w:rsidRPr="00D12896">
        <w:t>Query</w:t>
      </w:r>
      <w:proofErr w:type="spellEnd"/>
      <w:r w:rsidRPr="00D12896">
        <w:t xml:space="preserve"> </w:t>
      </w:r>
      <w:proofErr w:type="spellStart"/>
      <w:r w:rsidRPr="00D12896">
        <w:t>Language</w:t>
      </w:r>
      <w:proofErr w:type="spellEnd"/>
      <w:r w:rsidRPr="00D12896">
        <w:t xml:space="preserve"> (язык структурированных запросов). SQL </w:t>
      </w:r>
      <w:r w:rsidR="0048569C">
        <w:t>основывается на реляционной алгебре</w:t>
      </w:r>
      <w:r w:rsidR="0048569C" w:rsidRPr="00D12896">
        <w:t xml:space="preserve"> </w:t>
      </w:r>
      <w:r w:rsidR="0048569C">
        <w:t xml:space="preserve">и </w:t>
      </w:r>
      <w:r w:rsidRPr="00D12896">
        <w:t xml:space="preserve">специально разработан для взаимодействия с </w:t>
      </w:r>
      <w:r>
        <w:t xml:space="preserve">реляционными </w:t>
      </w:r>
      <w:r w:rsidRPr="00D12896">
        <w:t>базами данных.</w:t>
      </w:r>
    </w:p>
    <w:p w:rsidR="00C04F32" w:rsidRDefault="00C04F32" w:rsidP="00C04F32">
      <w:pPr>
        <w:jc w:val="both"/>
      </w:pPr>
      <w:r>
        <w:t xml:space="preserve">SQL является, прежде всего, информационно-логическим языком, предназначенным для описания хранимых данных, </w:t>
      </w:r>
      <w:r w:rsidR="00C20288">
        <w:t xml:space="preserve">их </w:t>
      </w:r>
      <w:r>
        <w:t xml:space="preserve">извлечения и модификации. SQL не является языком программирования. Вместе с тем </w:t>
      </w:r>
      <w:r w:rsidR="006E53CA">
        <w:t>конкретные</w:t>
      </w:r>
      <w:r>
        <w:t xml:space="preserve"> реализаци</w:t>
      </w:r>
      <w:r w:rsidR="001E10DD">
        <w:t>и</w:t>
      </w:r>
      <w:r>
        <w:t xml:space="preserve"> языка, как правило, включают различные процедурные расширения.</w:t>
      </w:r>
    </w:p>
    <w:p w:rsidR="00C04F32" w:rsidRDefault="00C04F32" w:rsidP="00C04F32">
      <w:pPr>
        <w:jc w:val="both"/>
      </w:pPr>
      <w:r>
        <w:t>Язык SQL представляет собой совокупность операторов, которые можно разделить на четыре группы:</w:t>
      </w:r>
    </w:p>
    <w:p w:rsidR="00C04F32" w:rsidRPr="00C04F32" w:rsidRDefault="00C04F32" w:rsidP="00635617">
      <w:pPr>
        <w:pStyle w:val="a3"/>
        <w:numPr>
          <w:ilvl w:val="0"/>
          <w:numId w:val="27"/>
        </w:numPr>
        <w:jc w:val="both"/>
      </w:pPr>
      <w:r>
        <w:t>DDL</w:t>
      </w:r>
      <w:r w:rsidRPr="00C04F32">
        <w:t xml:space="preserve"> (</w:t>
      </w:r>
      <w:proofErr w:type="spellStart"/>
      <w:r>
        <w:t>Data</w:t>
      </w:r>
      <w:proofErr w:type="spellEnd"/>
      <w:r>
        <w:t xml:space="preserve"> </w:t>
      </w:r>
      <w:proofErr w:type="spellStart"/>
      <w:r>
        <w:t>Definition</w:t>
      </w:r>
      <w:proofErr w:type="spellEnd"/>
      <w:r>
        <w:t xml:space="preserve"> </w:t>
      </w:r>
      <w:proofErr w:type="spellStart"/>
      <w:r>
        <w:t>Language</w:t>
      </w:r>
      <w:proofErr w:type="spellEnd"/>
      <w:r w:rsidRPr="00C04F32">
        <w:t>)</w:t>
      </w:r>
      <w:r>
        <w:t xml:space="preserve"> </w:t>
      </w:r>
      <w:r w:rsidRPr="00C04F32">
        <w:t xml:space="preserve">- </w:t>
      </w:r>
      <w:r>
        <w:t>операторы определения данных</w:t>
      </w:r>
    </w:p>
    <w:p w:rsidR="00C04F32" w:rsidRPr="00C04F32" w:rsidRDefault="00C04F32" w:rsidP="00635617">
      <w:pPr>
        <w:pStyle w:val="a3"/>
        <w:numPr>
          <w:ilvl w:val="0"/>
          <w:numId w:val="27"/>
        </w:numPr>
        <w:jc w:val="both"/>
      </w:pPr>
      <w:r>
        <w:t>DML (</w:t>
      </w:r>
      <w:proofErr w:type="spellStart"/>
      <w:r>
        <w:t>Data</w:t>
      </w:r>
      <w:proofErr w:type="spellEnd"/>
      <w:r>
        <w:t xml:space="preserve"> </w:t>
      </w:r>
      <w:proofErr w:type="spellStart"/>
      <w:r>
        <w:t>Manipulation</w:t>
      </w:r>
      <w:proofErr w:type="spellEnd"/>
      <w:r>
        <w:t xml:space="preserve"> </w:t>
      </w:r>
      <w:proofErr w:type="spellStart"/>
      <w:r>
        <w:t>Language</w:t>
      </w:r>
      <w:proofErr w:type="spellEnd"/>
      <w:r>
        <w:t>)</w:t>
      </w:r>
      <w:r w:rsidRPr="00C04F32">
        <w:t xml:space="preserve"> - </w:t>
      </w:r>
      <w:r>
        <w:t>операторы манипуляции данными</w:t>
      </w:r>
    </w:p>
    <w:p w:rsidR="00C04F32" w:rsidRDefault="00C04F32" w:rsidP="00635617">
      <w:pPr>
        <w:pStyle w:val="a3"/>
        <w:numPr>
          <w:ilvl w:val="0"/>
          <w:numId w:val="27"/>
        </w:numPr>
        <w:jc w:val="both"/>
      </w:pPr>
      <w:r>
        <w:t>DCL (</w:t>
      </w:r>
      <w:proofErr w:type="spellStart"/>
      <w:r>
        <w:t>Data</w:t>
      </w:r>
      <w:proofErr w:type="spellEnd"/>
      <w:r>
        <w:t xml:space="preserve"> </w:t>
      </w:r>
      <w:proofErr w:type="spellStart"/>
      <w:r>
        <w:t>Control</w:t>
      </w:r>
      <w:proofErr w:type="spellEnd"/>
      <w:r>
        <w:t xml:space="preserve"> </w:t>
      </w:r>
      <w:proofErr w:type="spellStart"/>
      <w:r>
        <w:t>Language</w:t>
      </w:r>
      <w:proofErr w:type="spellEnd"/>
      <w:r>
        <w:t>) - операторы определения доступа к данным</w:t>
      </w:r>
    </w:p>
    <w:p w:rsidR="00333D39" w:rsidRDefault="00C04F32" w:rsidP="00635617">
      <w:pPr>
        <w:pStyle w:val="a3"/>
        <w:numPr>
          <w:ilvl w:val="0"/>
          <w:numId w:val="27"/>
        </w:numPr>
        <w:jc w:val="both"/>
      </w:pPr>
      <w:r>
        <w:t>TCL (</w:t>
      </w:r>
      <w:proofErr w:type="spellStart"/>
      <w:r>
        <w:t>Transaction</w:t>
      </w:r>
      <w:proofErr w:type="spellEnd"/>
      <w:r>
        <w:t xml:space="preserve"> </w:t>
      </w:r>
      <w:proofErr w:type="spellStart"/>
      <w:r>
        <w:t>Control</w:t>
      </w:r>
      <w:proofErr w:type="spellEnd"/>
      <w:r>
        <w:t xml:space="preserve"> </w:t>
      </w:r>
      <w:proofErr w:type="spellStart"/>
      <w:r>
        <w:t>Language</w:t>
      </w:r>
      <w:proofErr w:type="spellEnd"/>
      <w:r>
        <w:t>) - операторы управления транзакциями</w:t>
      </w:r>
    </w:p>
    <w:p w:rsidR="00D12896" w:rsidRDefault="001E10DD" w:rsidP="001E10DD">
      <w:pPr>
        <w:jc w:val="both"/>
      </w:pPr>
      <w:proofErr w:type="gramStart"/>
      <w:r>
        <w:rPr>
          <w:lang w:val="en-US"/>
        </w:rPr>
        <w:t>SQL</w:t>
      </w:r>
      <w:r w:rsidRPr="001E10DD">
        <w:t xml:space="preserve"> </w:t>
      </w:r>
      <w:r>
        <w:t>является стандартизированным языком.</w:t>
      </w:r>
      <w:proofErr w:type="gramEnd"/>
      <w:r>
        <w:t xml:space="preserve"> </w:t>
      </w:r>
      <w:r w:rsidR="00D12896">
        <w:t>Стандартный SQL поддерживается комитетом стандартов ANSI (</w:t>
      </w:r>
      <w:r w:rsidR="00D12896" w:rsidRPr="00D12896">
        <w:t>Американский национальный институт стандартов</w:t>
      </w:r>
      <w:r w:rsidR="00D12896">
        <w:t>), и соответственно называется ANSI SQL</w:t>
      </w:r>
      <w:r>
        <w:t>.</w:t>
      </w:r>
    </w:p>
    <w:p w:rsidR="00333D39" w:rsidRDefault="00D12896" w:rsidP="00333D39">
      <w:pPr>
        <w:jc w:val="both"/>
      </w:pPr>
      <w:r>
        <w:t xml:space="preserve">Многие разработчики СУБД расширили возможности SQL, введя в язык дополнительные операторы или инструкции. Эти расширения необходимы для выполнения дополнительных функций или для упрощения выполнения определенных операций. И хотя часто они очень полезны, эти расширения привязаны к определенной СУБД и редко поддерживаются более чем одним разработчиком. Все крупные СУБД и даже те, у которых есть собственные расширения, поддерживают ANSI SQL (в большей или меньшей степени). Отдельные же реализации носят собственные имена (PL-SQL, </w:t>
      </w:r>
      <w:proofErr w:type="spellStart"/>
      <w:r>
        <w:t>Transact-SQL</w:t>
      </w:r>
      <w:proofErr w:type="spellEnd"/>
      <w:r>
        <w:t xml:space="preserve"> и т.д.). </w:t>
      </w:r>
      <w:proofErr w:type="gramStart"/>
      <w:r w:rsidR="001E10DD">
        <w:rPr>
          <w:lang w:val="en-US"/>
        </w:rPr>
        <w:t>Transact</w:t>
      </w:r>
      <w:r w:rsidR="001E10DD" w:rsidRPr="001E10DD">
        <w:t>-</w:t>
      </w:r>
      <w:r w:rsidR="001E10DD">
        <w:rPr>
          <w:lang w:val="en-US"/>
        </w:rPr>
        <w:t>SQL</w:t>
      </w:r>
      <w:r w:rsidR="001E10DD" w:rsidRPr="001E10DD">
        <w:t xml:space="preserve"> (</w:t>
      </w:r>
      <w:r w:rsidR="001E10DD">
        <w:rPr>
          <w:lang w:val="en-US"/>
        </w:rPr>
        <w:t>T</w:t>
      </w:r>
      <w:r w:rsidR="001E10DD" w:rsidRPr="001E10DD">
        <w:t>-</w:t>
      </w:r>
      <w:r w:rsidR="001E10DD">
        <w:rPr>
          <w:lang w:val="en-US"/>
        </w:rPr>
        <w:t>SQL</w:t>
      </w:r>
      <w:r w:rsidR="001E10DD" w:rsidRPr="001E10DD">
        <w:t xml:space="preserve">) – </w:t>
      </w:r>
      <w:r w:rsidR="001E10DD">
        <w:t>реализация</w:t>
      </w:r>
      <w:r w:rsidR="001E10DD" w:rsidRPr="001E10DD">
        <w:t xml:space="preserve"> </w:t>
      </w:r>
      <w:r w:rsidR="001E10DD">
        <w:t>языка</w:t>
      </w:r>
      <w:r w:rsidR="001E10DD" w:rsidRPr="001E10DD">
        <w:t xml:space="preserve"> </w:t>
      </w:r>
      <w:r w:rsidR="001E10DD">
        <w:rPr>
          <w:lang w:val="en-US"/>
        </w:rPr>
        <w:t>SQL</w:t>
      </w:r>
      <w:r w:rsidR="001E10DD" w:rsidRPr="001E10DD">
        <w:t xml:space="preserve"> </w:t>
      </w:r>
      <w:r w:rsidR="001E10DD">
        <w:t>корпорации</w:t>
      </w:r>
      <w:r w:rsidR="001E10DD" w:rsidRPr="001E10DD">
        <w:t xml:space="preserve"> </w:t>
      </w:r>
      <w:r w:rsidR="001E10DD">
        <w:rPr>
          <w:lang w:val="en-US"/>
        </w:rPr>
        <w:t>Microsoft</w:t>
      </w:r>
      <w:r w:rsidR="00607B75">
        <w:t xml:space="preserve">, </w:t>
      </w:r>
      <w:r w:rsidR="007877C5">
        <w:t xml:space="preserve">используемая, в частности, и </w:t>
      </w:r>
      <w:r w:rsidR="00607B75">
        <w:t xml:space="preserve">в </w:t>
      </w:r>
      <w:r w:rsidR="00607B75">
        <w:rPr>
          <w:lang w:val="en-US"/>
        </w:rPr>
        <w:t>SQL</w:t>
      </w:r>
      <w:r w:rsidR="00607B75" w:rsidRPr="00607B75">
        <w:t xml:space="preserve"> </w:t>
      </w:r>
      <w:r w:rsidR="00607B75">
        <w:rPr>
          <w:lang w:val="en-US"/>
        </w:rPr>
        <w:t>Server</w:t>
      </w:r>
      <w:r w:rsidR="00607B75" w:rsidRPr="00607B75">
        <w:t>.</w:t>
      </w:r>
      <w:proofErr w:type="gramEnd"/>
    </w:p>
    <w:p w:rsidR="00333D39" w:rsidRPr="001B791E" w:rsidRDefault="001B791E" w:rsidP="001B791E">
      <w:pPr>
        <w:jc w:val="center"/>
        <w:rPr>
          <w:b/>
          <w:sz w:val="24"/>
          <w:szCs w:val="24"/>
        </w:rPr>
      </w:pPr>
      <w:r w:rsidRPr="001B791E">
        <w:rPr>
          <w:b/>
          <w:sz w:val="24"/>
          <w:szCs w:val="24"/>
        </w:rPr>
        <w:t>Запросы на выборку данных (</w:t>
      </w:r>
      <w:r w:rsidR="003845B4">
        <w:rPr>
          <w:b/>
          <w:sz w:val="24"/>
          <w:szCs w:val="24"/>
        </w:rPr>
        <w:t xml:space="preserve">оператор </w:t>
      </w:r>
      <w:r w:rsidRPr="001B791E">
        <w:rPr>
          <w:b/>
          <w:sz w:val="24"/>
          <w:szCs w:val="24"/>
          <w:lang w:val="en-US"/>
        </w:rPr>
        <w:t>SELECT</w:t>
      </w:r>
      <w:r w:rsidRPr="001B791E">
        <w:rPr>
          <w:b/>
          <w:sz w:val="24"/>
          <w:szCs w:val="24"/>
        </w:rPr>
        <w:t>)</w:t>
      </w:r>
    </w:p>
    <w:p w:rsidR="003845B4" w:rsidRDefault="003845B4" w:rsidP="00333D39">
      <w:pPr>
        <w:jc w:val="both"/>
      </w:pPr>
      <w:r w:rsidRPr="003845B4">
        <w:rPr>
          <w:lang w:val="en-US"/>
        </w:rPr>
        <w:t>SELECT</w:t>
      </w:r>
      <w:r w:rsidRPr="003845B4">
        <w:t xml:space="preserve"> – </w:t>
      </w:r>
      <w:r>
        <w:t xml:space="preserve">наиболее часто используемый </w:t>
      </w:r>
      <w:r>
        <w:rPr>
          <w:lang w:val="en-US"/>
        </w:rPr>
        <w:t>SQL</w:t>
      </w:r>
      <w:r w:rsidRPr="003845B4">
        <w:t xml:space="preserve"> </w:t>
      </w:r>
      <w:r>
        <w:t>оператор. Он предназначен для выборки информации из таблиц.</w:t>
      </w:r>
      <w:r w:rsidRPr="003845B4">
        <w:t xml:space="preserve"> Чтобы при помощи оператора SELECT извлечь данные из таблицы, нужно указать как минимум две вещи — что вы хотите выбрать и откуда</w:t>
      </w:r>
      <w:r>
        <w:t>.</w:t>
      </w:r>
    </w:p>
    <w:p w:rsidR="001B791E" w:rsidRDefault="003845B4" w:rsidP="00333D39">
      <w:pPr>
        <w:jc w:val="both"/>
        <w:rPr>
          <w:b/>
        </w:rPr>
      </w:pPr>
      <w:r w:rsidRPr="003845B4">
        <w:rPr>
          <w:b/>
        </w:rPr>
        <w:t>Выборка отдельных столбцов</w:t>
      </w:r>
    </w:p>
    <w:p w:rsidR="00A15016" w:rsidRPr="0097461F" w:rsidRDefault="00A15016" w:rsidP="00A15016">
      <w:pPr>
        <w:autoSpaceDE w:val="0"/>
        <w:autoSpaceDN w:val="0"/>
        <w:adjustRightInd w:val="0"/>
        <w:spacing w:after="0" w:line="240" w:lineRule="auto"/>
        <w:rPr>
          <w:rFonts w:ascii="Courier New" w:hAnsi="Courier New" w:cs="Courier New"/>
          <w:noProof/>
          <w:sz w:val="20"/>
          <w:szCs w:val="20"/>
        </w:rPr>
      </w:pPr>
      <w:r w:rsidRPr="00A15016">
        <w:rPr>
          <w:rFonts w:ascii="Courier New" w:hAnsi="Courier New" w:cs="Courier New"/>
          <w:noProof/>
          <w:color w:val="0000FF"/>
          <w:sz w:val="20"/>
          <w:szCs w:val="20"/>
          <w:lang w:val="en-US"/>
        </w:rPr>
        <w:t>SELECT</w:t>
      </w:r>
      <w:r w:rsidRPr="0097461F">
        <w:rPr>
          <w:rFonts w:ascii="Courier New" w:hAnsi="Courier New" w:cs="Courier New"/>
          <w:noProof/>
          <w:sz w:val="20"/>
          <w:szCs w:val="20"/>
        </w:rPr>
        <w:t xml:space="preserve"> [</w:t>
      </w:r>
      <w:r w:rsidRPr="00A15016">
        <w:rPr>
          <w:rFonts w:ascii="Courier New" w:hAnsi="Courier New" w:cs="Courier New"/>
          <w:noProof/>
          <w:sz w:val="20"/>
          <w:szCs w:val="20"/>
          <w:lang w:val="en-US"/>
        </w:rPr>
        <w:t>Description</w:t>
      </w:r>
      <w:r w:rsidRPr="0097461F">
        <w:rPr>
          <w:rFonts w:ascii="Courier New" w:hAnsi="Courier New" w:cs="Courier New"/>
          <w:noProof/>
          <w:sz w:val="20"/>
          <w:szCs w:val="20"/>
        </w:rPr>
        <w:t>]</w:t>
      </w:r>
    </w:p>
    <w:p w:rsidR="00A15016" w:rsidRPr="0097461F" w:rsidRDefault="00A15016" w:rsidP="00A15016">
      <w:r w:rsidRPr="00A15016">
        <w:rPr>
          <w:rFonts w:ascii="Courier New" w:hAnsi="Courier New" w:cs="Courier New"/>
          <w:noProof/>
          <w:color w:val="0000FF"/>
          <w:sz w:val="20"/>
          <w:szCs w:val="20"/>
          <w:lang w:val="en-US"/>
        </w:rPr>
        <w:t>FROM</w:t>
      </w:r>
      <w:r w:rsidRPr="0097461F">
        <w:rPr>
          <w:rFonts w:ascii="Courier New" w:hAnsi="Courier New" w:cs="Courier New"/>
          <w:noProof/>
          <w:sz w:val="20"/>
          <w:szCs w:val="20"/>
        </w:rPr>
        <w:t xml:space="preserve"> </w:t>
      </w:r>
      <w:r w:rsidRPr="00A15016">
        <w:rPr>
          <w:rFonts w:ascii="Courier New" w:hAnsi="Courier New" w:cs="Courier New"/>
          <w:noProof/>
          <w:sz w:val="20"/>
          <w:szCs w:val="20"/>
          <w:lang w:val="en-US"/>
        </w:rPr>
        <w:t>Product</w:t>
      </w:r>
    </w:p>
    <w:p w:rsidR="003845B4" w:rsidRPr="003845B4" w:rsidRDefault="003845B4" w:rsidP="003845B4">
      <w:pPr>
        <w:jc w:val="both"/>
      </w:pPr>
      <w:r w:rsidRPr="003845B4">
        <w:t xml:space="preserve">В приведенном выше операторе используется оператор SELECT для выборки одного столбца под названием </w:t>
      </w:r>
      <w:proofErr w:type="spellStart"/>
      <w:r>
        <w:t>Description</w:t>
      </w:r>
      <w:proofErr w:type="spellEnd"/>
      <w:r w:rsidRPr="003845B4">
        <w:t xml:space="preserve"> </w:t>
      </w:r>
      <w:r>
        <w:t>и</w:t>
      </w:r>
      <w:r w:rsidRPr="003845B4">
        <w:t xml:space="preserve">з таблицы </w:t>
      </w:r>
      <w:proofErr w:type="spellStart"/>
      <w:r w:rsidRPr="003845B4">
        <w:t>Product</w:t>
      </w:r>
      <w:proofErr w:type="spellEnd"/>
      <w:r w:rsidRPr="003845B4">
        <w:t>. Искомое имя столбца указывается</w:t>
      </w:r>
      <w:r>
        <w:t xml:space="preserve"> </w:t>
      </w:r>
      <w:r w:rsidRPr="003845B4">
        <w:t>сразу после ключевого слова SELECT, а ключевое слово FROM указывает на имя таблицы, из которой выбираются данные</w:t>
      </w:r>
      <w:r>
        <w:t>.</w:t>
      </w:r>
    </w:p>
    <w:p w:rsidR="001B791E" w:rsidRDefault="00E53776" w:rsidP="00333D39">
      <w:pPr>
        <w:jc w:val="both"/>
      </w:pPr>
      <w:r>
        <w:t xml:space="preserve">Для создания и тестирования данного запроса в </w:t>
      </w:r>
      <w:r>
        <w:rPr>
          <w:lang w:val="en-US"/>
        </w:rPr>
        <w:t>Management</w:t>
      </w:r>
      <w:r w:rsidRPr="00E53776">
        <w:t xml:space="preserve"> </w:t>
      </w:r>
      <w:r>
        <w:rPr>
          <w:lang w:val="en-US"/>
        </w:rPr>
        <w:t>Studio</w:t>
      </w:r>
      <w:r w:rsidRPr="00E53776">
        <w:t xml:space="preserve"> </w:t>
      </w:r>
      <w:r>
        <w:t>выполните следующие шаги:</w:t>
      </w:r>
    </w:p>
    <w:p w:rsidR="00E53776" w:rsidRDefault="00E53776" w:rsidP="009B49AE">
      <w:pPr>
        <w:pStyle w:val="a3"/>
        <w:numPr>
          <w:ilvl w:val="0"/>
          <w:numId w:val="57"/>
        </w:numPr>
        <w:jc w:val="both"/>
      </w:pPr>
      <w:r>
        <w:lastRenderedPageBreak/>
        <w:t xml:space="preserve">В контекстном меню базы </w:t>
      </w:r>
      <w:r>
        <w:rPr>
          <w:lang w:val="en-US"/>
        </w:rPr>
        <w:t>Sales</w:t>
      </w:r>
      <w:r>
        <w:t xml:space="preserve"> выберите команду «Создать запрос» или щелкните соответствующую кнопку на панели инструментов </w:t>
      </w:r>
      <w:r>
        <w:rPr>
          <w:noProof/>
        </w:rPr>
        <w:drawing>
          <wp:inline distT="0" distB="0" distL="0" distR="0">
            <wp:extent cx="1047750" cy="20955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047750" cy="209550"/>
                    </a:xfrm>
                    <a:prstGeom prst="rect">
                      <a:avLst/>
                    </a:prstGeom>
                    <a:noFill/>
                    <a:ln w="9525">
                      <a:noFill/>
                      <a:miter lim="800000"/>
                      <a:headEnd/>
                      <a:tailEnd/>
                    </a:ln>
                  </pic:spPr>
                </pic:pic>
              </a:graphicData>
            </a:graphic>
          </wp:inline>
        </w:drawing>
      </w:r>
      <w:r>
        <w:t>.</w:t>
      </w:r>
    </w:p>
    <w:p w:rsidR="00E53776" w:rsidRDefault="00E53776" w:rsidP="009B49AE">
      <w:pPr>
        <w:pStyle w:val="a3"/>
        <w:numPr>
          <w:ilvl w:val="0"/>
          <w:numId w:val="57"/>
        </w:numPr>
        <w:jc w:val="both"/>
      </w:pPr>
      <w:r>
        <w:t xml:space="preserve">В открывшемся окне создания нового запроса введите представленные выше инструкции </w:t>
      </w:r>
      <w:r>
        <w:rPr>
          <w:lang w:val="en-US"/>
        </w:rPr>
        <w:t>SQL</w:t>
      </w:r>
      <w:r>
        <w:t>.</w:t>
      </w:r>
    </w:p>
    <w:p w:rsidR="007275BC" w:rsidRDefault="007275BC" w:rsidP="009B49AE">
      <w:pPr>
        <w:pStyle w:val="a3"/>
        <w:numPr>
          <w:ilvl w:val="0"/>
          <w:numId w:val="57"/>
        </w:numPr>
        <w:jc w:val="both"/>
      </w:pPr>
      <w:r>
        <w:t xml:space="preserve">Для запуска запроса на выполнение щелкните кнопку </w:t>
      </w:r>
      <w:r>
        <w:rPr>
          <w:noProof/>
        </w:rPr>
        <w:drawing>
          <wp:inline distT="0" distB="0" distL="0" distR="0">
            <wp:extent cx="838200" cy="209550"/>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838200" cy="209550"/>
                    </a:xfrm>
                    <a:prstGeom prst="rect">
                      <a:avLst/>
                    </a:prstGeom>
                    <a:noFill/>
                    <a:ln w="9525">
                      <a:noFill/>
                      <a:miter lim="800000"/>
                      <a:headEnd/>
                      <a:tailEnd/>
                    </a:ln>
                  </pic:spPr>
                </pic:pic>
              </a:graphicData>
            </a:graphic>
          </wp:inline>
        </w:drawing>
      </w:r>
      <w:r>
        <w:t xml:space="preserve"> на панели инструментов или нажмите клавишу </w:t>
      </w:r>
      <w:r w:rsidRPr="007275BC">
        <w:rPr>
          <w:lang w:val="en-US"/>
        </w:rPr>
        <w:t>F</w:t>
      </w:r>
      <w:r w:rsidRPr="007275BC">
        <w:t>5</w:t>
      </w:r>
      <w:r>
        <w:t>. В нижней части экрана должны появиться результаты.</w:t>
      </w:r>
    </w:p>
    <w:p w:rsidR="00E53776" w:rsidRDefault="00E53776" w:rsidP="00E53776">
      <w:pPr>
        <w:jc w:val="center"/>
      </w:pPr>
      <w:r>
        <w:rPr>
          <w:noProof/>
        </w:rPr>
        <w:drawing>
          <wp:inline distT="0" distB="0" distL="0" distR="0">
            <wp:extent cx="2743200" cy="218122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2743200" cy="2181225"/>
                    </a:xfrm>
                    <a:prstGeom prst="rect">
                      <a:avLst/>
                    </a:prstGeom>
                    <a:noFill/>
                    <a:ln w="9525">
                      <a:noFill/>
                      <a:miter lim="800000"/>
                      <a:headEnd/>
                      <a:tailEnd/>
                    </a:ln>
                  </pic:spPr>
                </pic:pic>
              </a:graphicData>
            </a:graphic>
          </wp:inline>
        </w:drawing>
      </w:r>
    </w:p>
    <w:p w:rsidR="00E53776" w:rsidRDefault="00AA03D6" w:rsidP="009B49AE">
      <w:pPr>
        <w:pStyle w:val="a3"/>
        <w:numPr>
          <w:ilvl w:val="0"/>
          <w:numId w:val="57"/>
        </w:numPr>
        <w:jc w:val="both"/>
      </w:pPr>
      <w:r>
        <w:rPr>
          <w:lang w:val="en-US"/>
        </w:rPr>
        <w:t>Management</w:t>
      </w:r>
      <w:r w:rsidRPr="00AA03D6">
        <w:t xml:space="preserve"> </w:t>
      </w:r>
      <w:r>
        <w:rPr>
          <w:lang w:val="en-US"/>
        </w:rPr>
        <w:t>Studio</w:t>
      </w:r>
      <w:r w:rsidRPr="00AA03D6">
        <w:t xml:space="preserve"> </w:t>
      </w:r>
      <w:r>
        <w:t xml:space="preserve">позволяет сохранять пакеты </w:t>
      </w:r>
      <w:r>
        <w:rPr>
          <w:lang w:val="en-US"/>
        </w:rPr>
        <w:t>SQL</w:t>
      </w:r>
      <w:r>
        <w:t xml:space="preserve">. Это полезно для сохранения сложных запросов, которые будут повторно запускаться в будущем. Для этого щелкните кнопку </w:t>
      </w:r>
      <w:r>
        <w:rPr>
          <w:noProof/>
        </w:rPr>
        <w:drawing>
          <wp:inline distT="0" distB="0" distL="0" distR="0">
            <wp:extent cx="219075" cy="209550"/>
            <wp:effectExtent l="19050" t="0" r="9525"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r>
        <w:t xml:space="preserve"> на панели инструментов. По умолчанию файлы запросов сохраняются с расширением </w:t>
      </w:r>
      <w:r w:rsidRPr="00AA03D6">
        <w:t>.</w:t>
      </w:r>
      <w:proofErr w:type="spellStart"/>
      <w:r>
        <w:rPr>
          <w:lang w:val="en-US"/>
        </w:rPr>
        <w:t>sql</w:t>
      </w:r>
      <w:proofErr w:type="spellEnd"/>
      <w:r>
        <w:t>. В дальнейшем сохраненный запрос может быть открыт командой «Открыть файл».</w:t>
      </w:r>
    </w:p>
    <w:p w:rsidR="002F5BB4" w:rsidRPr="002F5BB4" w:rsidRDefault="002F5BB4" w:rsidP="002F5BB4">
      <w:pPr>
        <w:jc w:val="both"/>
        <w:rPr>
          <w:b/>
        </w:rPr>
      </w:pPr>
      <w:r w:rsidRPr="002F5BB4">
        <w:rPr>
          <w:b/>
        </w:rPr>
        <w:t>Выборка нескольких столбцов</w:t>
      </w:r>
    </w:p>
    <w:p w:rsidR="007275BC" w:rsidRDefault="002F5BB4" w:rsidP="002F5BB4">
      <w:pPr>
        <w:jc w:val="both"/>
      </w:pPr>
      <w:r>
        <w:t>Для выборки из таблицы нескольких столбцов используется тот же оператор SELECT. Отличие состоит в том, что после ключевого слова SELECT необходимо через запятую указать несколько имен столбцов.</w:t>
      </w:r>
    </w:p>
    <w:p w:rsidR="00A15016" w:rsidRPr="00A15016" w:rsidRDefault="00A15016" w:rsidP="00A15016">
      <w:pPr>
        <w:autoSpaceDE w:val="0"/>
        <w:autoSpaceDN w:val="0"/>
        <w:adjustRightInd w:val="0"/>
        <w:spacing w:after="0" w:line="240" w:lineRule="auto"/>
        <w:rPr>
          <w:rFonts w:ascii="Courier New" w:hAnsi="Courier New" w:cs="Courier New"/>
          <w:noProof/>
          <w:sz w:val="20"/>
          <w:szCs w:val="20"/>
          <w:lang w:val="en-US"/>
        </w:rPr>
      </w:pPr>
      <w:r w:rsidRPr="00A15016">
        <w:rPr>
          <w:rFonts w:ascii="Courier New" w:hAnsi="Courier New" w:cs="Courier New"/>
          <w:noProof/>
          <w:color w:val="0000FF"/>
          <w:sz w:val="20"/>
          <w:szCs w:val="20"/>
          <w:lang w:val="en-US"/>
        </w:rPr>
        <w:t>SELECT</w:t>
      </w:r>
      <w:r w:rsidRPr="00A15016">
        <w:rPr>
          <w:rFonts w:ascii="Courier New" w:hAnsi="Courier New" w:cs="Courier New"/>
          <w:noProof/>
          <w:sz w:val="20"/>
          <w:szCs w:val="20"/>
          <w:lang w:val="en-US"/>
        </w:rPr>
        <w:t xml:space="preserve"> [Description]</w:t>
      </w:r>
      <w:r w:rsidRPr="00A15016">
        <w:rPr>
          <w:rFonts w:ascii="Courier New" w:hAnsi="Courier New" w:cs="Courier New"/>
          <w:noProof/>
          <w:color w:val="808080"/>
          <w:sz w:val="20"/>
          <w:szCs w:val="20"/>
          <w:lang w:val="en-US"/>
        </w:rPr>
        <w:t>,</w:t>
      </w:r>
      <w:r w:rsidRPr="00A15016">
        <w:rPr>
          <w:rFonts w:ascii="Courier New" w:hAnsi="Courier New" w:cs="Courier New"/>
          <w:noProof/>
          <w:sz w:val="20"/>
          <w:szCs w:val="20"/>
          <w:lang w:val="en-US"/>
        </w:rPr>
        <w:t xml:space="preserve"> InStock</w:t>
      </w:r>
    </w:p>
    <w:p w:rsidR="00A15016" w:rsidRPr="00A15016" w:rsidRDefault="00A15016" w:rsidP="00A15016">
      <w:pPr>
        <w:rPr>
          <w:lang w:val="en-US"/>
        </w:rPr>
      </w:pPr>
      <w:r w:rsidRPr="00A15016">
        <w:rPr>
          <w:rFonts w:ascii="Courier New" w:hAnsi="Courier New" w:cs="Courier New"/>
          <w:noProof/>
          <w:color w:val="0000FF"/>
          <w:sz w:val="20"/>
          <w:szCs w:val="20"/>
          <w:lang w:val="en-US"/>
        </w:rPr>
        <w:t>FROM</w:t>
      </w:r>
      <w:r w:rsidRPr="00A15016">
        <w:rPr>
          <w:rFonts w:ascii="Courier New" w:hAnsi="Courier New" w:cs="Courier New"/>
          <w:noProof/>
          <w:sz w:val="20"/>
          <w:szCs w:val="20"/>
          <w:lang w:val="en-US"/>
        </w:rPr>
        <w:t xml:space="preserve"> Product</w:t>
      </w:r>
    </w:p>
    <w:p w:rsidR="00293701" w:rsidRPr="00A15016" w:rsidRDefault="00293701" w:rsidP="00293701">
      <w:pPr>
        <w:jc w:val="both"/>
        <w:rPr>
          <w:b/>
          <w:lang w:val="en-US"/>
        </w:rPr>
      </w:pPr>
      <w:r w:rsidRPr="00293701">
        <w:rPr>
          <w:b/>
        </w:rPr>
        <w:t>Выборка</w:t>
      </w:r>
      <w:r w:rsidRPr="00A15016">
        <w:rPr>
          <w:b/>
          <w:lang w:val="en-US"/>
        </w:rPr>
        <w:t xml:space="preserve"> </w:t>
      </w:r>
      <w:r w:rsidRPr="00293701">
        <w:rPr>
          <w:b/>
        </w:rPr>
        <w:t>всех</w:t>
      </w:r>
      <w:r w:rsidRPr="00A15016">
        <w:rPr>
          <w:b/>
          <w:lang w:val="en-US"/>
        </w:rPr>
        <w:t xml:space="preserve"> </w:t>
      </w:r>
      <w:r w:rsidRPr="00293701">
        <w:rPr>
          <w:b/>
        </w:rPr>
        <w:t>столбцов</w:t>
      </w:r>
    </w:p>
    <w:p w:rsidR="002F5BB4" w:rsidRDefault="00293701" w:rsidP="00293701">
      <w:pPr>
        <w:jc w:val="both"/>
      </w:pPr>
      <w:r>
        <w:t>Помимо возможности осуществлять выборку определенных столбцов (одного или нескольких), при помощи оператора SELECT можно запросить все столбцы, не перечисляя каждый из них. Для этого вместо имен столбцов вставляется групповой символ “звездочка</w:t>
      </w:r>
      <w:proofErr w:type="gramStart"/>
      <w:r>
        <w:t xml:space="preserve">” (*). </w:t>
      </w:r>
      <w:proofErr w:type="gramEnd"/>
      <w:r>
        <w:t>Это делается следующим образом.</w:t>
      </w:r>
    </w:p>
    <w:p w:rsidR="00A15016" w:rsidRDefault="00A15016" w:rsidP="00A1501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808080"/>
          <w:sz w:val="20"/>
          <w:szCs w:val="20"/>
        </w:rPr>
        <w:t>*</w:t>
      </w:r>
    </w:p>
    <w:p w:rsidR="00A15016" w:rsidRDefault="00A15016" w:rsidP="00A15016">
      <w:r>
        <w:rPr>
          <w:rFonts w:ascii="Courier New" w:hAnsi="Courier New" w:cs="Courier New"/>
          <w:noProof/>
          <w:color w:val="0000FF"/>
          <w:sz w:val="20"/>
          <w:szCs w:val="20"/>
        </w:rPr>
        <w:t>FROM</w:t>
      </w:r>
      <w:r>
        <w:rPr>
          <w:rFonts w:ascii="Courier New" w:hAnsi="Courier New" w:cs="Courier New"/>
          <w:noProof/>
          <w:sz w:val="20"/>
          <w:szCs w:val="20"/>
        </w:rPr>
        <w:t xml:space="preserve"> Product</w:t>
      </w:r>
    </w:p>
    <w:p w:rsidR="002F5BB4" w:rsidRPr="00684C15" w:rsidRDefault="00684C15" w:rsidP="002F5BB4">
      <w:pPr>
        <w:jc w:val="both"/>
        <w:rPr>
          <w:b/>
        </w:rPr>
      </w:pPr>
      <w:r w:rsidRPr="00684C15">
        <w:rPr>
          <w:b/>
        </w:rPr>
        <w:t>Сортировка данных</w:t>
      </w:r>
    </w:p>
    <w:p w:rsidR="002F5BB4" w:rsidRPr="0097461F" w:rsidRDefault="00CB3204" w:rsidP="006742F2">
      <w:pPr>
        <w:jc w:val="both"/>
        <w:rPr>
          <w:lang w:val="en-US"/>
        </w:rPr>
      </w:pPr>
      <w:r>
        <w:t xml:space="preserve">В результате выполнения </w:t>
      </w:r>
      <w:r w:rsidR="00CB2613">
        <w:t>запроса на выборку</w:t>
      </w:r>
      <w:r w:rsidR="006742F2" w:rsidRPr="006742F2">
        <w:t xml:space="preserve"> </w:t>
      </w:r>
      <w:r w:rsidR="006742F2">
        <w:t>данные выводятся в том порядке, в котором они находятся в таблице.</w:t>
      </w:r>
      <w:r w:rsidR="006742F2" w:rsidRPr="006742F2">
        <w:t xml:space="preserve"> </w:t>
      </w:r>
      <w:r w:rsidR="006742F2">
        <w:t xml:space="preserve">Для точной сортировки выбранных при помощи оператора SELECT данных используется предложение ORDER BY. В этом предложении указывается имя одного или </w:t>
      </w:r>
      <w:r w:rsidR="006742F2">
        <w:lastRenderedPageBreak/>
        <w:t>нескольких столбцов, по которым необходимо отсортировать результаты. Взгляните</w:t>
      </w:r>
      <w:r w:rsidR="006742F2" w:rsidRPr="0097461F">
        <w:rPr>
          <w:lang w:val="en-US"/>
        </w:rPr>
        <w:t xml:space="preserve"> </w:t>
      </w:r>
      <w:r w:rsidR="006742F2">
        <w:t>на</w:t>
      </w:r>
      <w:r w:rsidR="006742F2" w:rsidRPr="0097461F">
        <w:rPr>
          <w:lang w:val="en-US"/>
        </w:rPr>
        <w:t xml:space="preserve"> </w:t>
      </w:r>
      <w:r w:rsidR="006742F2">
        <w:t>следующий</w:t>
      </w:r>
      <w:r w:rsidR="006742F2" w:rsidRPr="0097461F">
        <w:rPr>
          <w:lang w:val="en-US"/>
        </w:rPr>
        <w:t xml:space="preserve"> </w:t>
      </w:r>
      <w:r w:rsidR="006742F2">
        <w:t>пример</w:t>
      </w:r>
      <w:r w:rsidR="00635472" w:rsidRPr="0097461F">
        <w:rPr>
          <w:lang w:val="en-US"/>
        </w:rPr>
        <w:t>.</w:t>
      </w:r>
    </w:p>
    <w:p w:rsidR="00A15016" w:rsidRPr="00A15016" w:rsidRDefault="00A15016" w:rsidP="00A15016">
      <w:pPr>
        <w:autoSpaceDE w:val="0"/>
        <w:autoSpaceDN w:val="0"/>
        <w:adjustRightInd w:val="0"/>
        <w:spacing w:after="0" w:line="240" w:lineRule="auto"/>
        <w:rPr>
          <w:rFonts w:ascii="Courier New" w:hAnsi="Courier New" w:cs="Courier New"/>
          <w:noProof/>
          <w:sz w:val="20"/>
          <w:szCs w:val="20"/>
          <w:lang w:val="en-US"/>
        </w:rPr>
      </w:pPr>
      <w:r w:rsidRPr="00A15016">
        <w:rPr>
          <w:rFonts w:ascii="Courier New" w:hAnsi="Courier New" w:cs="Courier New"/>
          <w:noProof/>
          <w:color w:val="0000FF"/>
          <w:sz w:val="20"/>
          <w:szCs w:val="20"/>
          <w:lang w:val="en-US"/>
        </w:rPr>
        <w:t>SELECT</w:t>
      </w:r>
      <w:r w:rsidRPr="00A15016">
        <w:rPr>
          <w:rFonts w:ascii="Courier New" w:hAnsi="Courier New" w:cs="Courier New"/>
          <w:noProof/>
          <w:sz w:val="20"/>
          <w:szCs w:val="20"/>
          <w:lang w:val="en-US"/>
        </w:rPr>
        <w:t xml:space="preserve"> IdProd</w:t>
      </w:r>
      <w:r w:rsidRPr="00A15016">
        <w:rPr>
          <w:rFonts w:ascii="Courier New" w:hAnsi="Courier New" w:cs="Courier New"/>
          <w:noProof/>
          <w:color w:val="808080"/>
          <w:sz w:val="20"/>
          <w:szCs w:val="20"/>
          <w:lang w:val="en-US"/>
        </w:rPr>
        <w:t>,</w:t>
      </w:r>
      <w:r w:rsidRPr="00A15016">
        <w:rPr>
          <w:rFonts w:ascii="Courier New" w:hAnsi="Courier New" w:cs="Courier New"/>
          <w:noProof/>
          <w:sz w:val="20"/>
          <w:szCs w:val="20"/>
          <w:lang w:val="en-US"/>
        </w:rPr>
        <w:t xml:space="preserve"> </w:t>
      </w:r>
      <w:r w:rsidR="00D40CD7" w:rsidRPr="00A15016">
        <w:rPr>
          <w:rFonts w:ascii="Courier New" w:hAnsi="Courier New" w:cs="Courier New"/>
          <w:noProof/>
          <w:sz w:val="20"/>
          <w:szCs w:val="20"/>
          <w:lang w:val="en-US"/>
        </w:rPr>
        <w:t>[Description]</w:t>
      </w:r>
      <w:r w:rsidRPr="00A15016">
        <w:rPr>
          <w:rFonts w:ascii="Courier New" w:hAnsi="Courier New" w:cs="Courier New"/>
          <w:noProof/>
          <w:color w:val="808080"/>
          <w:sz w:val="20"/>
          <w:szCs w:val="20"/>
          <w:lang w:val="en-US"/>
        </w:rPr>
        <w:t>,</w:t>
      </w:r>
      <w:r w:rsidRPr="00A15016">
        <w:rPr>
          <w:rFonts w:ascii="Courier New" w:hAnsi="Courier New" w:cs="Courier New"/>
          <w:noProof/>
          <w:sz w:val="20"/>
          <w:szCs w:val="20"/>
          <w:lang w:val="en-US"/>
        </w:rPr>
        <w:t xml:space="preserve"> InStock</w:t>
      </w:r>
    </w:p>
    <w:p w:rsidR="00A15016" w:rsidRPr="00A15016" w:rsidRDefault="00A15016" w:rsidP="00A15016">
      <w:pPr>
        <w:autoSpaceDE w:val="0"/>
        <w:autoSpaceDN w:val="0"/>
        <w:adjustRightInd w:val="0"/>
        <w:spacing w:after="0" w:line="240" w:lineRule="auto"/>
        <w:rPr>
          <w:rFonts w:ascii="Courier New" w:hAnsi="Courier New" w:cs="Courier New"/>
          <w:noProof/>
          <w:sz w:val="20"/>
          <w:szCs w:val="20"/>
          <w:lang w:val="en-US"/>
        </w:rPr>
      </w:pPr>
      <w:r w:rsidRPr="00A15016">
        <w:rPr>
          <w:rFonts w:ascii="Courier New" w:hAnsi="Courier New" w:cs="Courier New"/>
          <w:noProof/>
          <w:color w:val="0000FF"/>
          <w:sz w:val="20"/>
          <w:szCs w:val="20"/>
          <w:lang w:val="en-US"/>
        </w:rPr>
        <w:t>FROM</w:t>
      </w:r>
      <w:r w:rsidRPr="00A15016">
        <w:rPr>
          <w:rFonts w:ascii="Courier New" w:hAnsi="Courier New" w:cs="Courier New"/>
          <w:noProof/>
          <w:sz w:val="20"/>
          <w:szCs w:val="20"/>
          <w:lang w:val="en-US"/>
        </w:rPr>
        <w:t xml:space="preserve"> Product</w:t>
      </w:r>
    </w:p>
    <w:p w:rsidR="00A15016" w:rsidRPr="0097461F" w:rsidRDefault="00A15016" w:rsidP="00A15016">
      <w:pPr>
        <w:rPr>
          <w:lang w:val="en-US"/>
        </w:rPr>
      </w:pPr>
      <w:r w:rsidRPr="0097461F">
        <w:rPr>
          <w:rFonts w:ascii="Courier New" w:hAnsi="Courier New" w:cs="Courier New"/>
          <w:noProof/>
          <w:color w:val="0000FF"/>
          <w:sz w:val="20"/>
          <w:szCs w:val="20"/>
          <w:lang w:val="en-US"/>
        </w:rPr>
        <w:t>ORDER</w:t>
      </w:r>
      <w:r w:rsidRPr="0097461F">
        <w:rPr>
          <w:rFonts w:ascii="Courier New" w:hAnsi="Courier New" w:cs="Courier New"/>
          <w:noProof/>
          <w:sz w:val="20"/>
          <w:szCs w:val="20"/>
          <w:lang w:val="en-US"/>
        </w:rPr>
        <w:t xml:space="preserve"> </w:t>
      </w:r>
      <w:r w:rsidRPr="0097461F">
        <w:rPr>
          <w:rFonts w:ascii="Courier New" w:hAnsi="Courier New" w:cs="Courier New"/>
          <w:noProof/>
          <w:color w:val="0000FF"/>
          <w:sz w:val="20"/>
          <w:szCs w:val="20"/>
          <w:lang w:val="en-US"/>
        </w:rPr>
        <w:t>BY</w:t>
      </w:r>
      <w:r w:rsidRPr="0097461F">
        <w:rPr>
          <w:rFonts w:ascii="Courier New" w:hAnsi="Courier New" w:cs="Courier New"/>
          <w:noProof/>
          <w:sz w:val="20"/>
          <w:szCs w:val="20"/>
          <w:lang w:val="en-US"/>
        </w:rPr>
        <w:t xml:space="preserve"> InStock</w:t>
      </w:r>
    </w:p>
    <w:p w:rsidR="006742F2" w:rsidRPr="00CB2613" w:rsidRDefault="00CB2613" w:rsidP="002F5BB4">
      <w:pPr>
        <w:jc w:val="both"/>
      </w:pPr>
      <w:r w:rsidRPr="00CB2613">
        <w:t xml:space="preserve">Это выражение идентично предыдущему, за исключением предложения </w:t>
      </w:r>
      <w:r w:rsidRPr="00CB2613">
        <w:rPr>
          <w:lang w:val="en-US"/>
        </w:rPr>
        <w:t>ORDER</w:t>
      </w:r>
      <w:r w:rsidRPr="00CB2613">
        <w:t xml:space="preserve"> </w:t>
      </w:r>
      <w:r w:rsidRPr="00CB2613">
        <w:rPr>
          <w:lang w:val="en-US"/>
        </w:rPr>
        <w:t>BY</w:t>
      </w:r>
      <w:r w:rsidRPr="00CB2613">
        <w:t xml:space="preserve">, которое указывает </w:t>
      </w:r>
      <w:r>
        <w:t xml:space="preserve">СУБД отсортировать данные по возрастанию значений столбца </w:t>
      </w:r>
      <w:proofErr w:type="spellStart"/>
      <w:r>
        <w:rPr>
          <w:lang w:val="en-US"/>
        </w:rPr>
        <w:t>InStock</w:t>
      </w:r>
      <w:proofErr w:type="spellEnd"/>
      <w:r>
        <w:t>.</w:t>
      </w:r>
    </w:p>
    <w:p w:rsidR="006742F2" w:rsidRPr="00157D45" w:rsidRDefault="00157D45" w:rsidP="002F5BB4">
      <w:pPr>
        <w:jc w:val="both"/>
        <w:rPr>
          <w:b/>
        </w:rPr>
      </w:pPr>
      <w:r w:rsidRPr="00157D45">
        <w:rPr>
          <w:b/>
        </w:rPr>
        <w:t>Сортировка по нескольким столбцам</w:t>
      </w:r>
    </w:p>
    <w:p w:rsidR="006742F2" w:rsidRPr="00CB2613" w:rsidRDefault="00A15016" w:rsidP="002F5BB4">
      <w:pPr>
        <w:jc w:val="both"/>
      </w:pPr>
      <w:r w:rsidRPr="00A15016">
        <w:t>Чтобы осуществить сортировку по нескольким столбцам, просто укажите их имена через запятую.</w:t>
      </w:r>
      <w:r>
        <w:t xml:space="preserve"> </w:t>
      </w:r>
      <w:r w:rsidRPr="00A15016">
        <w:t xml:space="preserve">В следующем коде выбираются три столбца, а результат сортируется по двум из них — сначала по </w:t>
      </w:r>
      <w:r>
        <w:t>количеству</w:t>
      </w:r>
      <w:r w:rsidRPr="00A15016">
        <w:t>, а потом по названию.</w:t>
      </w:r>
    </w:p>
    <w:p w:rsidR="00A15016" w:rsidRPr="00A15016" w:rsidRDefault="00A15016" w:rsidP="00A15016">
      <w:pPr>
        <w:autoSpaceDE w:val="0"/>
        <w:autoSpaceDN w:val="0"/>
        <w:adjustRightInd w:val="0"/>
        <w:spacing w:after="0" w:line="240" w:lineRule="auto"/>
        <w:rPr>
          <w:rFonts w:ascii="Courier New" w:hAnsi="Courier New" w:cs="Courier New"/>
          <w:noProof/>
          <w:sz w:val="20"/>
          <w:szCs w:val="20"/>
          <w:lang w:val="en-US"/>
        </w:rPr>
      </w:pPr>
      <w:r w:rsidRPr="00A15016">
        <w:rPr>
          <w:rFonts w:ascii="Courier New" w:hAnsi="Courier New" w:cs="Courier New"/>
          <w:noProof/>
          <w:color w:val="0000FF"/>
          <w:sz w:val="20"/>
          <w:szCs w:val="20"/>
          <w:lang w:val="en-US"/>
        </w:rPr>
        <w:t>SELECT</w:t>
      </w:r>
      <w:r w:rsidRPr="00A15016">
        <w:rPr>
          <w:rFonts w:ascii="Courier New" w:hAnsi="Courier New" w:cs="Courier New"/>
          <w:noProof/>
          <w:sz w:val="20"/>
          <w:szCs w:val="20"/>
          <w:lang w:val="en-US"/>
        </w:rPr>
        <w:t xml:space="preserve"> IdProd</w:t>
      </w:r>
      <w:r w:rsidRPr="00A15016">
        <w:rPr>
          <w:rFonts w:ascii="Courier New" w:hAnsi="Courier New" w:cs="Courier New"/>
          <w:noProof/>
          <w:color w:val="808080"/>
          <w:sz w:val="20"/>
          <w:szCs w:val="20"/>
          <w:lang w:val="en-US"/>
        </w:rPr>
        <w:t>,</w:t>
      </w:r>
      <w:r w:rsidRPr="00A15016">
        <w:rPr>
          <w:rFonts w:ascii="Courier New" w:hAnsi="Courier New" w:cs="Courier New"/>
          <w:noProof/>
          <w:sz w:val="20"/>
          <w:szCs w:val="20"/>
          <w:lang w:val="en-US"/>
        </w:rPr>
        <w:t xml:space="preserve"> </w:t>
      </w:r>
      <w:r w:rsidR="00D40CD7" w:rsidRPr="00A15016">
        <w:rPr>
          <w:rFonts w:ascii="Courier New" w:hAnsi="Courier New" w:cs="Courier New"/>
          <w:noProof/>
          <w:sz w:val="20"/>
          <w:szCs w:val="20"/>
          <w:lang w:val="en-US"/>
        </w:rPr>
        <w:t>[Description]</w:t>
      </w:r>
      <w:r w:rsidRPr="00A15016">
        <w:rPr>
          <w:rFonts w:ascii="Courier New" w:hAnsi="Courier New" w:cs="Courier New"/>
          <w:noProof/>
          <w:color w:val="808080"/>
          <w:sz w:val="20"/>
          <w:szCs w:val="20"/>
          <w:lang w:val="en-US"/>
        </w:rPr>
        <w:t>,</w:t>
      </w:r>
      <w:r w:rsidRPr="00A15016">
        <w:rPr>
          <w:rFonts w:ascii="Courier New" w:hAnsi="Courier New" w:cs="Courier New"/>
          <w:noProof/>
          <w:sz w:val="20"/>
          <w:szCs w:val="20"/>
          <w:lang w:val="en-US"/>
        </w:rPr>
        <w:t xml:space="preserve"> InStock</w:t>
      </w:r>
    </w:p>
    <w:p w:rsidR="00A15016" w:rsidRPr="00A15016" w:rsidRDefault="00A15016" w:rsidP="00A15016">
      <w:pPr>
        <w:autoSpaceDE w:val="0"/>
        <w:autoSpaceDN w:val="0"/>
        <w:adjustRightInd w:val="0"/>
        <w:spacing w:after="0" w:line="240" w:lineRule="auto"/>
        <w:rPr>
          <w:rFonts w:ascii="Courier New" w:hAnsi="Courier New" w:cs="Courier New"/>
          <w:noProof/>
          <w:sz w:val="20"/>
          <w:szCs w:val="20"/>
          <w:lang w:val="en-US"/>
        </w:rPr>
      </w:pPr>
      <w:r w:rsidRPr="00A15016">
        <w:rPr>
          <w:rFonts w:ascii="Courier New" w:hAnsi="Courier New" w:cs="Courier New"/>
          <w:noProof/>
          <w:color w:val="0000FF"/>
          <w:sz w:val="20"/>
          <w:szCs w:val="20"/>
          <w:lang w:val="en-US"/>
        </w:rPr>
        <w:t>FROM</w:t>
      </w:r>
      <w:r w:rsidRPr="00A15016">
        <w:rPr>
          <w:rFonts w:ascii="Courier New" w:hAnsi="Courier New" w:cs="Courier New"/>
          <w:noProof/>
          <w:sz w:val="20"/>
          <w:szCs w:val="20"/>
          <w:lang w:val="en-US"/>
        </w:rPr>
        <w:t xml:space="preserve"> Product</w:t>
      </w:r>
    </w:p>
    <w:p w:rsidR="006742F2" w:rsidRDefault="00A15016" w:rsidP="00A15016">
      <w:pPr>
        <w:jc w:val="both"/>
      </w:pPr>
      <w:r>
        <w:rPr>
          <w:rFonts w:ascii="Courier New" w:hAnsi="Courier New" w:cs="Courier New"/>
          <w:noProof/>
          <w:color w:val="0000FF"/>
          <w:sz w:val="20"/>
          <w:szCs w:val="20"/>
        </w:rPr>
        <w:t>ORDER</w:t>
      </w:r>
      <w:r>
        <w:rPr>
          <w:rFonts w:ascii="Courier New" w:hAnsi="Courier New" w:cs="Courier New"/>
          <w:noProof/>
          <w:sz w:val="20"/>
          <w:szCs w:val="20"/>
        </w:rPr>
        <w:t xml:space="preserve"> </w:t>
      </w:r>
      <w:r>
        <w:rPr>
          <w:rFonts w:ascii="Courier New" w:hAnsi="Courier New" w:cs="Courier New"/>
          <w:noProof/>
          <w:color w:val="0000FF"/>
          <w:sz w:val="20"/>
          <w:szCs w:val="20"/>
        </w:rPr>
        <w:t>BY</w:t>
      </w:r>
      <w:r>
        <w:rPr>
          <w:rFonts w:ascii="Courier New" w:hAnsi="Courier New" w:cs="Courier New"/>
          <w:noProof/>
          <w:sz w:val="20"/>
          <w:szCs w:val="20"/>
        </w:rPr>
        <w:t xml:space="preserve"> InStock</w:t>
      </w:r>
      <w:r>
        <w:rPr>
          <w:rFonts w:ascii="Courier New" w:hAnsi="Courier New" w:cs="Courier New"/>
          <w:noProof/>
          <w:color w:val="808080"/>
          <w:sz w:val="20"/>
          <w:szCs w:val="20"/>
        </w:rPr>
        <w:t>,</w:t>
      </w:r>
      <w:r>
        <w:rPr>
          <w:rFonts w:ascii="Courier New" w:hAnsi="Courier New" w:cs="Courier New"/>
          <w:noProof/>
          <w:sz w:val="20"/>
          <w:szCs w:val="20"/>
        </w:rPr>
        <w:t xml:space="preserve"> </w:t>
      </w:r>
      <w:r w:rsidR="00D40CD7" w:rsidRPr="0097461F">
        <w:rPr>
          <w:rFonts w:ascii="Courier New" w:hAnsi="Courier New" w:cs="Courier New"/>
          <w:noProof/>
          <w:sz w:val="20"/>
          <w:szCs w:val="20"/>
        </w:rPr>
        <w:t>[</w:t>
      </w:r>
      <w:r w:rsidR="00D40CD7" w:rsidRPr="00A15016">
        <w:rPr>
          <w:rFonts w:ascii="Courier New" w:hAnsi="Courier New" w:cs="Courier New"/>
          <w:noProof/>
          <w:sz w:val="20"/>
          <w:szCs w:val="20"/>
          <w:lang w:val="en-US"/>
        </w:rPr>
        <w:t>Description</w:t>
      </w:r>
      <w:r w:rsidR="00D40CD7" w:rsidRPr="0097461F">
        <w:rPr>
          <w:rFonts w:ascii="Courier New" w:hAnsi="Courier New" w:cs="Courier New"/>
          <w:noProof/>
          <w:sz w:val="20"/>
          <w:szCs w:val="20"/>
        </w:rPr>
        <w:t>]</w:t>
      </w:r>
    </w:p>
    <w:p w:rsidR="00A15016" w:rsidRDefault="00825B86" w:rsidP="002F5BB4">
      <w:pPr>
        <w:jc w:val="both"/>
      </w:pPr>
      <w:r w:rsidRPr="00825B86">
        <w:t xml:space="preserve">Важно понимать, что при сортировке по нескольким столбцам порядок сортировки будет таким, который указан в запросе. Другими словами, в примере, приведенном выше, продукция сортируется по столбцу </w:t>
      </w:r>
      <w:r>
        <w:rPr>
          <w:lang w:val="en-US"/>
        </w:rPr>
        <w:t>Description</w:t>
      </w:r>
      <w:r w:rsidRPr="00825B86">
        <w:t>, только если существует несколько стр</w:t>
      </w:r>
      <w:r>
        <w:t xml:space="preserve">ок с одинаковыми значениями </w:t>
      </w:r>
      <w:proofErr w:type="spellStart"/>
      <w:r>
        <w:rPr>
          <w:lang w:val="en-US"/>
        </w:rPr>
        <w:t>InStock</w:t>
      </w:r>
      <w:proofErr w:type="spellEnd"/>
      <w:r w:rsidRPr="00825B86">
        <w:t xml:space="preserve">. Если никакие значения столбца </w:t>
      </w:r>
      <w:proofErr w:type="spellStart"/>
      <w:r>
        <w:rPr>
          <w:lang w:val="en-US"/>
        </w:rPr>
        <w:t>InStock</w:t>
      </w:r>
      <w:proofErr w:type="spellEnd"/>
      <w:r w:rsidRPr="00825B86">
        <w:t xml:space="preserve"> не с</w:t>
      </w:r>
      <w:r>
        <w:t xml:space="preserve">овпадают, данные по столбцу </w:t>
      </w:r>
      <w:r>
        <w:rPr>
          <w:lang w:val="en-US"/>
        </w:rPr>
        <w:t>Description</w:t>
      </w:r>
      <w:r w:rsidRPr="00825B86">
        <w:t xml:space="preserve"> сортироваться не будут.</w:t>
      </w:r>
    </w:p>
    <w:p w:rsidR="00D40CD7" w:rsidRPr="00D40CD7" w:rsidRDefault="00D40CD7" w:rsidP="00D40CD7">
      <w:pPr>
        <w:jc w:val="both"/>
        <w:rPr>
          <w:b/>
        </w:rPr>
      </w:pPr>
      <w:r w:rsidRPr="00D40CD7">
        <w:rPr>
          <w:b/>
        </w:rPr>
        <w:t>Указание направления сортировки</w:t>
      </w:r>
    </w:p>
    <w:p w:rsidR="00A15016" w:rsidRDefault="006B61DE" w:rsidP="00D40CD7">
      <w:pPr>
        <w:jc w:val="both"/>
      </w:pPr>
      <w:r>
        <w:t>В</w:t>
      </w:r>
      <w:r w:rsidR="00D40CD7">
        <w:t xml:space="preserve"> предложении ORDER BY можно </w:t>
      </w:r>
      <w:r>
        <w:t xml:space="preserve">также </w:t>
      </w:r>
      <w:r w:rsidR="00D40CD7">
        <w:t>ис</w:t>
      </w:r>
      <w:r>
        <w:t>пользовать порядок сортировки по убыванию</w:t>
      </w:r>
      <w:r w:rsidR="00D40CD7">
        <w:t>. Для этого необходимо указать ключевое слово DESC.</w:t>
      </w:r>
      <w:r>
        <w:t xml:space="preserve"> </w:t>
      </w:r>
      <w:r w:rsidR="00D40CD7">
        <w:t xml:space="preserve">В следующем примере продукция сортируется по </w:t>
      </w:r>
      <w:r>
        <w:t>количеству</w:t>
      </w:r>
      <w:r w:rsidR="00D40CD7">
        <w:t xml:space="preserve"> в убывающем</w:t>
      </w:r>
      <w:r>
        <w:t xml:space="preserve"> по</w:t>
      </w:r>
      <w:r w:rsidR="00635472">
        <w:t>рядке плюс по названию продукта.</w:t>
      </w:r>
    </w:p>
    <w:p w:rsidR="006B61DE" w:rsidRPr="006B61DE" w:rsidRDefault="006B61DE" w:rsidP="006B61DE">
      <w:pPr>
        <w:autoSpaceDE w:val="0"/>
        <w:autoSpaceDN w:val="0"/>
        <w:adjustRightInd w:val="0"/>
        <w:spacing w:after="0" w:line="240" w:lineRule="auto"/>
        <w:rPr>
          <w:rFonts w:ascii="Courier New" w:hAnsi="Courier New" w:cs="Courier New"/>
          <w:noProof/>
          <w:sz w:val="20"/>
          <w:szCs w:val="20"/>
          <w:lang w:val="en-US"/>
        </w:rPr>
      </w:pPr>
      <w:r w:rsidRPr="006B61DE">
        <w:rPr>
          <w:rFonts w:ascii="Courier New" w:hAnsi="Courier New" w:cs="Courier New"/>
          <w:noProof/>
          <w:color w:val="0000FF"/>
          <w:sz w:val="20"/>
          <w:szCs w:val="20"/>
          <w:lang w:val="en-US"/>
        </w:rPr>
        <w:t>SELECT</w:t>
      </w:r>
      <w:r w:rsidRPr="006B61DE">
        <w:rPr>
          <w:rFonts w:ascii="Courier New" w:hAnsi="Courier New" w:cs="Courier New"/>
          <w:noProof/>
          <w:sz w:val="20"/>
          <w:szCs w:val="20"/>
          <w:lang w:val="en-US"/>
        </w:rPr>
        <w:t xml:space="preserve"> IdProd</w:t>
      </w:r>
      <w:r w:rsidRPr="006B61DE">
        <w:rPr>
          <w:rFonts w:ascii="Courier New" w:hAnsi="Courier New" w:cs="Courier New"/>
          <w:noProof/>
          <w:color w:val="808080"/>
          <w:sz w:val="20"/>
          <w:szCs w:val="20"/>
          <w:lang w:val="en-US"/>
        </w:rPr>
        <w:t>,</w:t>
      </w:r>
      <w:r w:rsidRPr="006B61DE">
        <w:rPr>
          <w:rFonts w:ascii="Courier New" w:hAnsi="Courier New" w:cs="Courier New"/>
          <w:noProof/>
          <w:sz w:val="20"/>
          <w:szCs w:val="20"/>
          <w:lang w:val="en-US"/>
        </w:rPr>
        <w:t xml:space="preserve"> [Description]</w:t>
      </w:r>
      <w:r w:rsidRPr="006B61DE">
        <w:rPr>
          <w:rFonts w:ascii="Courier New" w:hAnsi="Courier New" w:cs="Courier New"/>
          <w:noProof/>
          <w:color w:val="808080"/>
          <w:sz w:val="20"/>
          <w:szCs w:val="20"/>
          <w:lang w:val="en-US"/>
        </w:rPr>
        <w:t>,</w:t>
      </w:r>
      <w:r w:rsidRPr="006B61DE">
        <w:rPr>
          <w:rFonts w:ascii="Courier New" w:hAnsi="Courier New" w:cs="Courier New"/>
          <w:noProof/>
          <w:sz w:val="20"/>
          <w:szCs w:val="20"/>
          <w:lang w:val="en-US"/>
        </w:rPr>
        <w:t xml:space="preserve"> InStock</w:t>
      </w:r>
    </w:p>
    <w:p w:rsidR="006B61DE" w:rsidRPr="006B61DE" w:rsidRDefault="006B61DE" w:rsidP="006B61DE">
      <w:pPr>
        <w:autoSpaceDE w:val="0"/>
        <w:autoSpaceDN w:val="0"/>
        <w:adjustRightInd w:val="0"/>
        <w:spacing w:after="0" w:line="240" w:lineRule="auto"/>
        <w:rPr>
          <w:rFonts w:ascii="Courier New" w:hAnsi="Courier New" w:cs="Courier New"/>
          <w:noProof/>
          <w:sz w:val="20"/>
          <w:szCs w:val="20"/>
          <w:lang w:val="en-US"/>
        </w:rPr>
      </w:pPr>
      <w:r w:rsidRPr="006B61DE">
        <w:rPr>
          <w:rFonts w:ascii="Courier New" w:hAnsi="Courier New" w:cs="Courier New"/>
          <w:noProof/>
          <w:color w:val="0000FF"/>
          <w:sz w:val="20"/>
          <w:szCs w:val="20"/>
          <w:lang w:val="en-US"/>
        </w:rPr>
        <w:t>FROM</w:t>
      </w:r>
      <w:r w:rsidRPr="006B61DE">
        <w:rPr>
          <w:rFonts w:ascii="Courier New" w:hAnsi="Courier New" w:cs="Courier New"/>
          <w:noProof/>
          <w:sz w:val="20"/>
          <w:szCs w:val="20"/>
          <w:lang w:val="en-US"/>
        </w:rPr>
        <w:t xml:space="preserve"> Product</w:t>
      </w:r>
    </w:p>
    <w:p w:rsidR="006B61DE" w:rsidRPr="006B61DE" w:rsidRDefault="006B61DE" w:rsidP="006B61DE">
      <w:pPr>
        <w:jc w:val="both"/>
        <w:rPr>
          <w:lang w:val="en-US"/>
        </w:rPr>
      </w:pPr>
      <w:r w:rsidRPr="006B61DE">
        <w:rPr>
          <w:rFonts w:ascii="Courier New" w:hAnsi="Courier New" w:cs="Courier New"/>
          <w:noProof/>
          <w:color w:val="0000FF"/>
          <w:sz w:val="20"/>
          <w:szCs w:val="20"/>
          <w:lang w:val="en-US"/>
        </w:rPr>
        <w:t>ORDER</w:t>
      </w:r>
      <w:r w:rsidRPr="006B61DE">
        <w:rPr>
          <w:rFonts w:ascii="Courier New" w:hAnsi="Courier New" w:cs="Courier New"/>
          <w:noProof/>
          <w:sz w:val="20"/>
          <w:szCs w:val="20"/>
          <w:lang w:val="en-US"/>
        </w:rPr>
        <w:t xml:space="preserve"> </w:t>
      </w:r>
      <w:r w:rsidRPr="006B61DE">
        <w:rPr>
          <w:rFonts w:ascii="Courier New" w:hAnsi="Courier New" w:cs="Courier New"/>
          <w:noProof/>
          <w:color w:val="0000FF"/>
          <w:sz w:val="20"/>
          <w:szCs w:val="20"/>
          <w:lang w:val="en-US"/>
        </w:rPr>
        <w:t>BY</w:t>
      </w:r>
      <w:r w:rsidRPr="006B61DE">
        <w:rPr>
          <w:rFonts w:ascii="Courier New" w:hAnsi="Courier New" w:cs="Courier New"/>
          <w:noProof/>
          <w:sz w:val="20"/>
          <w:szCs w:val="20"/>
          <w:lang w:val="en-US"/>
        </w:rPr>
        <w:t xml:space="preserve"> InStock </w:t>
      </w:r>
      <w:r w:rsidRPr="006B61DE">
        <w:rPr>
          <w:rFonts w:ascii="Courier New" w:hAnsi="Courier New" w:cs="Courier New"/>
          <w:noProof/>
          <w:color w:val="0000FF"/>
          <w:sz w:val="20"/>
          <w:szCs w:val="20"/>
          <w:lang w:val="en-US"/>
        </w:rPr>
        <w:t>DESC</w:t>
      </w:r>
      <w:r w:rsidRPr="006B61DE">
        <w:rPr>
          <w:rFonts w:ascii="Courier New" w:hAnsi="Courier New" w:cs="Courier New"/>
          <w:noProof/>
          <w:color w:val="808080"/>
          <w:sz w:val="20"/>
          <w:szCs w:val="20"/>
          <w:lang w:val="en-US"/>
        </w:rPr>
        <w:t>,</w:t>
      </w:r>
      <w:r w:rsidRPr="006B61DE">
        <w:rPr>
          <w:rFonts w:ascii="Courier New" w:hAnsi="Courier New" w:cs="Courier New"/>
          <w:noProof/>
          <w:sz w:val="20"/>
          <w:szCs w:val="20"/>
          <w:lang w:val="en-US"/>
        </w:rPr>
        <w:t xml:space="preserve"> [Description]</w:t>
      </w:r>
    </w:p>
    <w:p w:rsidR="00A15016" w:rsidRDefault="006B61DE" w:rsidP="006B61DE">
      <w:pPr>
        <w:jc w:val="both"/>
      </w:pPr>
      <w:r w:rsidRPr="006B61DE">
        <w:t xml:space="preserve">Ключевое слово </w:t>
      </w:r>
      <w:r w:rsidRPr="006B61DE">
        <w:rPr>
          <w:lang w:val="en-US"/>
        </w:rPr>
        <w:t>DESC</w:t>
      </w:r>
      <w:r w:rsidRPr="006B61DE">
        <w:t xml:space="preserve"> применяется только к тому столбцу, после которого оно указано. В</w:t>
      </w:r>
      <w:r>
        <w:t xml:space="preserve"> </w:t>
      </w:r>
      <w:r w:rsidRPr="006B61DE">
        <w:t xml:space="preserve">предыдущем примере ключевое слово </w:t>
      </w:r>
      <w:r w:rsidRPr="006B61DE">
        <w:rPr>
          <w:lang w:val="en-US"/>
        </w:rPr>
        <w:t>DESC</w:t>
      </w:r>
      <w:r w:rsidRPr="006B61DE">
        <w:t xml:space="preserve"> было указано для столбца </w:t>
      </w:r>
      <w:proofErr w:type="spellStart"/>
      <w:r>
        <w:rPr>
          <w:lang w:val="en-US"/>
        </w:rPr>
        <w:t>InStock</w:t>
      </w:r>
      <w:proofErr w:type="spellEnd"/>
      <w:r w:rsidRPr="006B61DE">
        <w:t xml:space="preserve">, но не для </w:t>
      </w:r>
      <w:r w:rsidRPr="006B61DE">
        <w:rPr>
          <w:rFonts w:ascii="Courier New" w:hAnsi="Courier New" w:cs="Courier New"/>
          <w:noProof/>
          <w:sz w:val="20"/>
          <w:szCs w:val="20"/>
          <w:lang w:val="en-US"/>
        </w:rPr>
        <w:t>Description</w:t>
      </w:r>
      <w:r>
        <w:rPr>
          <w:rFonts w:ascii="Courier New" w:hAnsi="Courier New" w:cs="Courier New"/>
          <w:noProof/>
          <w:sz w:val="20"/>
          <w:szCs w:val="20"/>
        </w:rPr>
        <w:t>.</w:t>
      </w:r>
      <w:r>
        <w:t xml:space="preserve"> Таким образом, столбец </w:t>
      </w:r>
      <w:proofErr w:type="spellStart"/>
      <w:r>
        <w:rPr>
          <w:lang w:val="en-US"/>
        </w:rPr>
        <w:t>InStock</w:t>
      </w:r>
      <w:proofErr w:type="spellEnd"/>
      <w:r w:rsidRPr="006B61DE">
        <w:t xml:space="preserve"> отсортирован в порядке убывания, а столбец </w:t>
      </w:r>
      <w:r w:rsidRPr="006B61DE">
        <w:rPr>
          <w:rFonts w:ascii="Courier New" w:hAnsi="Courier New" w:cs="Courier New"/>
          <w:noProof/>
          <w:sz w:val="20"/>
          <w:szCs w:val="20"/>
          <w:lang w:val="en-US"/>
        </w:rPr>
        <w:t>Description</w:t>
      </w:r>
      <w:r w:rsidRPr="006B61DE">
        <w:t xml:space="preserve"> </w:t>
      </w:r>
      <w:r>
        <w:t>в</w:t>
      </w:r>
      <w:r w:rsidRPr="006B61DE">
        <w:t xml:space="preserve"> возрастающем порядке</w:t>
      </w:r>
      <w:r>
        <w:t xml:space="preserve"> (принятым по умолчанию).</w:t>
      </w:r>
    </w:p>
    <w:p w:rsidR="008E75D3" w:rsidRPr="008E75D3" w:rsidRDefault="008E75D3" w:rsidP="006B61DE">
      <w:pPr>
        <w:jc w:val="both"/>
        <w:rPr>
          <w:b/>
        </w:rPr>
      </w:pPr>
      <w:r w:rsidRPr="008E75D3">
        <w:rPr>
          <w:b/>
        </w:rPr>
        <w:t>Фильтрация данных</w:t>
      </w:r>
    </w:p>
    <w:p w:rsidR="008E75D3" w:rsidRDefault="00607DBE" w:rsidP="00607DBE">
      <w:pPr>
        <w:jc w:val="both"/>
      </w:pPr>
      <w:r>
        <w:t>В таблицах баз данных обычно содержится много информации и довольно редко возникает необходимость выбирать все строки таблицы. Гораздо чаще бывает нужно извлечь какую-то часть данных таблицы для каких-либо действий или отчетов. Выборка только необходимых данных включает в себя критерий поиска, также известный под названием предложение фильтрации.</w:t>
      </w:r>
      <w:r w:rsidR="00627CAE">
        <w:t xml:space="preserve"> </w:t>
      </w:r>
      <w:r>
        <w:t>В операторе SELECT данные фильтруются путем указания критерия поиска в предложении WHERE. Предложение WHERE указывается сразу после названия таблицы (предложения FROM) следующим образом:</w:t>
      </w:r>
    </w:p>
    <w:p w:rsidR="00627CAE" w:rsidRPr="00627CAE" w:rsidRDefault="00627CAE" w:rsidP="00627CAE">
      <w:pPr>
        <w:autoSpaceDE w:val="0"/>
        <w:autoSpaceDN w:val="0"/>
        <w:adjustRightInd w:val="0"/>
        <w:spacing w:after="0" w:line="240" w:lineRule="auto"/>
        <w:rPr>
          <w:rFonts w:ascii="Courier New" w:hAnsi="Courier New" w:cs="Courier New"/>
          <w:noProof/>
          <w:sz w:val="20"/>
          <w:szCs w:val="20"/>
          <w:lang w:val="en-US"/>
        </w:rPr>
      </w:pPr>
      <w:r w:rsidRPr="00627CAE">
        <w:rPr>
          <w:rFonts w:ascii="Courier New" w:hAnsi="Courier New" w:cs="Courier New"/>
          <w:noProof/>
          <w:color w:val="0000FF"/>
          <w:sz w:val="20"/>
          <w:szCs w:val="20"/>
          <w:lang w:val="en-US"/>
        </w:rPr>
        <w:t>SELECT</w:t>
      </w:r>
      <w:r w:rsidRPr="00627CAE">
        <w:rPr>
          <w:rFonts w:ascii="Courier New" w:hAnsi="Courier New" w:cs="Courier New"/>
          <w:noProof/>
          <w:sz w:val="20"/>
          <w:szCs w:val="20"/>
          <w:lang w:val="en-US"/>
        </w:rPr>
        <w:t xml:space="preserve"> IdProd</w:t>
      </w:r>
      <w:r w:rsidRPr="00627CAE">
        <w:rPr>
          <w:rFonts w:ascii="Courier New" w:hAnsi="Courier New" w:cs="Courier New"/>
          <w:noProof/>
          <w:color w:val="808080"/>
          <w:sz w:val="20"/>
          <w:szCs w:val="20"/>
          <w:lang w:val="en-US"/>
        </w:rPr>
        <w:t>,</w:t>
      </w:r>
      <w:r w:rsidRPr="00627CAE">
        <w:rPr>
          <w:rFonts w:ascii="Courier New" w:hAnsi="Courier New" w:cs="Courier New"/>
          <w:noProof/>
          <w:sz w:val="20"/>
          <w:szCs w:val="20"/>
          <w:lang w:val="en-US"/>
        </w:rPr>
        <w:t xml:space="preserve"> [Description]</w:t>
      </w:r>
      <w:r w:rsidRPr="00627CAE">
        <w:rPr>
          <w:rFonts w:ascii="Courier New" w:hAnsi="Courier New" w:cs="Courier New"/>
          <w:noProof/>
          <w:color w:val="808080"/>
          <w:sz w:val="20"/>
          <w:szCs w:val="20"/>
          <w:lang w:val="en-US"/>
        </w:rPr>
        <w:t>,</w:t>
      </w:r>
      <w:r w:rsidRPr="00627CAE">
        <w:rPr>
          <w:rFonts w:ascii="Courier New" w:hAnsi="Courier New" w:cs="Courier New"/>
          <w:noProof/>
          <w:sz w:val="20"/>
          <w:szCs w:val="20"/>
          <w:lang w:val="en-US"/>
        </w:rPr>
        <w:t xml:space="preserve"> InStock</w:t>
      </w:r>
    </w:p>
    <w:p w:rsidR="00627CAE" w:rsidRPr="00627CAE" w:rsidRDefault="00627CAE" w:rsidP="00627CAE">
      <w:pPr>
        <w:autoSpaceDE w:val="0"/>
        <w:autoSpaceDN w:val="0"/>
        <w:adjustRightInd w:val="0"/>
        <w:spacing w:after="0" w:line="240" w:lineRule="auto"/>
        <w:rPr>
          <w:rFonts w:ascii="Courier New" w:hAnsi="Courier New" w:cs="Courier New"/>
          <w:noProof/>
          <w:sz w:val="20"/>
          <w:szCs w:val="20"/>
          <w:lang w:val="en-US"/>
        </w:rPr>
      </w:pPr>
      <w:r w:rsidRPr="00627CAE">
        <w:rPr>
          <w:rFonts w:ascii="Courier New" w:hAnsi="Courier New" w:cs="Courier New"/>
          <w:noProof/>
          <w:color w:val="0000FF"/>
          <w:sz w:val="20"/>
          <w:szCs w:val="20"/>
          <w:lang w:val="en-US"/>
        </w:rPr>
        <w:t>FROM</w:t>
      </w:r>
      <w:r w:rsidRPr="00627CAE">
        <w:rPr>
          <w:rFonts w:ascii="Courier New" w:hAnsi="Courier New" w:cs="Courier New"/>
          <w:noProof/>
          <w:sz w:val="20"/>
          <w:szCs w:val="20"/>
          <w:lang w:val="en-US"/>
        </w:rPr>
        <w:t xml:space="preserve"> Product</w:t>
      </w:r>
    </w:p>
    <w:p w:rsidR="008E75D3" w:rsidRDefault="00627CAE" w:rsidP="00627CAE">
      <w:pPr>
        <w:jc w:val="both"/>
        <w:rPr>
          <w:rFonts w:ascii="Courier New" w:hAnsi="Courier New" w:cs="Courier New"/>
          <w:noProof/>
          <w:sz w:val="20"/>
          <w:szCs w:val="20"/>
        </w:rPr>
      </w:pPr>
      <w:r>
        <w:rPr>
          <w:rFonts w:ascii="Courier New" w:hAnsi="Courier New" w:cs="Courier New"/>
          <w:noProof/>
          <w:color w:val="0000FF"/>
          <w:sz w:val="20"/>
          <w:szCs w:val="20"/>
        </w:rPr>
        <w:t>WHERE</w:t>
      </w:r>
      <w:r>
        <w:rPr>
          <w:rFonts w:ascii="Courier New" w:hAnsi="Courier New" w:cs="Courier New"/>
          <w:noProof/>
          <w:sz w:val="20"/>
          <w:szCs w:val="20"/>
        </w:rPr>
        <w:t xml:space="preserve"> InStock</w:t>
      </w:r>
      <w:r w:rsidR="0051172A">
        <w:rPr>
          <w:rFonts w:ascii="Courier New" w:hAnsi="Courier New" w:cs="Courier New"/>
          <w:noProof/>
          <w:sz w:val="20"/>
          <w:szCs w:val="20"/>
        </w:rPr>
        <w:t xml:space="preserve"> </w:t>
      </w:r>
      <w:r>
        <w:rPr>
          <w:rFonts w:ascii="Courier New" w:hAnsi="Courier New" w:cs="Courier New"/>
          <w:noProof/>
          <w:color w:val="808080"/>
          <w:sz w:val="20"/>
          <w:szCs w:val="20"/>
        </w:rPr>
        <w:t>=</w:t>
      </w:r>
      <w:r w:rsidR="0051172A">
        <w:rPr>
          <w:rFonts w:ascii="Courier New" w:hAnsi="Courier New" w:cs="Courier New"/>
          <w:noProof/>
          <w:color w:val="808080"/>
          <w:sz w:val="20"/>
          <w:szCs w:val="20"/>
        </w:rPr>
        <w:t xml:space="preserve"> </w:t>
      </w:r>
      <w:r>
        <w:rPr>
          <w:rFonts w:ascii="Courier New" w:hAnsi="Courier New" w:cs="Courier New"/>
          <w:noProof/>
          <w:sz w:val="20"/>
          <w:szCs w:val="20"/>
        </w:rPr>
        <w:t>0</w:t>
      </w:r>
    </w:p>
    <w:p w:rsidR="00627CAE" w:rsidRDefault="00CF4F8E" w:rsidP="00627CAE">
      <w:pPr>
        <w:jc w:val="both"/>
      </w:pPr>
      <w:r w:rsidRPr="00CF4F8E">
        <w:lastRenderedPageBreak/>
        <w:t xml:space="preserve">Этот оператор извлекает </w:t>
      </w:r>
      <w:r>
        <w:t>значения всех столбцов</w:t>
      </w:r>
      <w:r w:rsidRPr="00CF4F8E">
        <w:t xml:space="preserve"> из таблицы товаров, но показывает не все строки, а только те, значение в столбце </w:t>
      </w:r>
      <w:proofErr w:type="spellStart"/>
      <w:r>
        <w:rPr>
          <w:lang w:val="en-US"/>
        </w:rPr>
        <w:t>InStock</w:t>
      </w:r>
      <w:proofErr w:type="spellEnd"/>
      <w:r>
        <w:t xml:space="preserve"> (Количество товаров на складе)</w:t>
      </w:r>
      <w:r w:rsidRPr="00CF4F8E">
        <w:t xml:space="preserve"> которых равно 0</w:t>
      </w:r>
      <w:r>
        <w:t>, т.е. только список отсутствующих на складе товаров.</w:t>
      </w:r>
    </w:p>
    <w:p w:rsidR="0028136A" w:rsidRPr="00CF4F8E" w:rsidRDefault="0028136A" w:rsidP="00627CAE">
      <w:pPr>
        <w:jc w:val="both"/>
      </w:pPr>
      <w:r w:rsidRPr="0028136A">
        <w:t xml:space="preserve">При </w:t>
      </w:r>
      <w:r w:rsidR="00AF300F">
        <w:t xml:space="preserve">совместном </w:t>
      </w:r>
      <w:r w:rsidRPr="0028136A">
        <w:t xml:space="preserve">использовании предложений ORDER BY и WHERE, предложение ORDER BY </w:t>
      </w:r>
      <w:r>
        <w:t xml:space="preserve">должно </w:t>
      </w:r>
      <w:r w:rsidRPr="0028136A">
        <w:t>след</w:t>
      </w:r>
      <w:r>
        <w:t>овать</w:t>
      </w:r>
      <w:r w:rsidRPr="0028136A">
        <w:t xml:space="preserve"> </w:t>
      </w:r>
      <w:r>
        <w:t>после</w:t>
      </w:r>
      <w:r w:rsidRPr="0028136A">
        <w:t xml:space="preserve"> WHERE</w:t>
      </w:r>
      <w:r>
        <w:t>.</w:t>
      </w:r>
    </w:p>
    <w:p w:rsidR="00620C49" w:rsidRDefault="00620C49" w:rsidP="00620C49">
      <w:pPr>
        <w:jc w:val="both"/>
      </w:pPr>
      <w:r>
        <w:t>В предыдущем примере проводилась проверка на равенство, т.е. определялось, содержится ли в столбце указанное значение. SQL</w:t>
      </w:r>
      <w:r w:rsidR="00E70ECC">
        <w:t xml:space="preserve"> </w:t>
      </w:r>
      <w:r>
        <w:t>поддерживает весь спектр условных (логических) операций, которые приведены в следующей таблице.</w:t>
      </w:r>
    </w:p>
    <w:tbl>
      <w:tblPr>
        <w:tblStyle w:val="a6"/>
        <w:tblW w:w="0" w:type="auto"/>
        <w:jc w:val="center"/>
        <w:tblLook w:val="04A0"/>
      </w:tblPr>
      <w:tblGrid>
        <w:gridCol w:w="1259"/>
        <w:gridCol w:w="4020"/>
      </w:tblGrid>
      <w:tr w:rsidR="00620C49" w:rsidRPr="00620C49" w:rsidTr="00620C49">
        <w:trPr>
          <w:jc w:val="center"/>
        </w:trPr>
        <w:tc>
          <w:tcPr>
            <w:tcW w:w="1259" w:type="dxa"/>
          </w:tcPr>
          <w:p w:rsidR="00620C49" w:rsidRPr="00620C49" w:rsidRDefault="00620C49" w:rsidP="00620C49">
            <w:pPr>
              <w:jc w:val="center"/>
            </w:pPr>
            <w:r w:rsidRPr="00620C49">
              <w:t>Операция</w:t>
            </w:r>
          </w:p>
        </w:tc>
        <w:tc>
          <w:tcPr>
            <w:tcW w:w="4020" w:type="dxa"/>
          </w:tcPr>
          <w:p w:rsidR="00620C49" w:rsidRPr="00620C49" w:rsidRDefault="00620C49" w:rsidP="00620C49">
            <w:pPr>
              <w:jc w:val="center"/>
            </w:pPr>
            <w:r w:rsidRPr="00620C49">
              <w:t>Описание</w:t>
            </w:r>
          </w:p>
        </w:tc>
      </w:tr>
      <w:tr w:rsidR="00620C49" w:rsidRPr="00620C49" w:rsidTr="00620C49">
        <w:trPr>
          <w:jc w:val="center"/>
        </w:trPr>
        <w:tc>
          <w:tcPr>
            <w:tcW w:w="1259" w:type="dxa"/>
          </w:tcPr>
          <w:p w:rsidR="00620C49" w:rsidRPr="00620C49" w:rsidRDefault="00620C49" w:rsidP="00620C49">
            <w:pPr>
              <w:jc w:val="center"/>
            </w:pPr>
            <w:r w:rsidRPr="00620C49">
              <w:t>=</w:t>
            </w:r>
          </w:p>
        </w:tc>
        <w:tc>
          <w:tcPr>
            <w:tcW w:w="4020" w:type="dxa"/>
          </w:tcPr>
          <w:p w:rsidR="00620C49" w:rsidRPr="00620C49" w:rsidRDefault="00620C49" w:rsidP="00087667">
            <w:pPr>
              <w:jc w:val="both"/>
            </w:pPr>
            <w:r w:rsidRPr="00620C49">
              <w:t>Равенство</w:t>
            </w:r>
          </w:p>
        </w:tc>
      </w:tr>
      <w:tr w:rsidR="00620C49" w:rsidRPr="00620C49" w:rsidTr="00620C49">
        <w:trPr>
          <w:jc w:val="center"/>
        </w:trPr>
        <w:tc>
          <w:tcPr>
            <w:tcW w:w="1259" w:type="dxa"/>
          </w:tcPr>
          <w:p w:rsidR="00620C49" w:rsidRPr="00620C49" w:rsidRDefault="00620C49" w:rsidP="00FE4C41">
            <w:pPr>
              <w:jc w:val="center"/>
            </w:pPr>
            <w:r w:rsidRPr="00620C49">
              <w:t>&lt;&gt;</w:t>
            </w:r>
          </w:p>
        </w:tc>
        <w:tc>
          <w:tcPr>
            <w:tcW w:w="4020" w:type="dxa"/>
          </w:tcPr>
          <w:p w:rsidR="00620C49" w:rsidRPr="00620C49" w:rsidRDefault="00620C49" w:rsidP="00087667">
            <w:pPr>
              <w:jc w:val="both"/>
            </w:pPr>
            <w:r w:rsidRPr="00620C49">
              <w:t>Неравенство</w:t>
            </w:r>
          </w:p>
        </w:tc>
      </w:tr>
      <w:tr w:rsidR="00620C49" w:rsidRPr="00620C49" w:rsidTr="00620C49">
        <w:trPr>
          <w:jc w:val="center"/>
        </w:trPr>
        <w:tc>
          <w:tcPr>
            <w:tcW w:w="1259" w:type="dxa"/>
          </w:tcPr>
          <w:p w:rsidR="00620C49" w:rsidRPr="00620C49" w:rsidRDefault="00620C49" w:rsidP="00FE4C41">
            <w:pPr>
              <w:jc w:val="center"/>
            </w:pPr>
            <w:r w:rsidRPr="00620C49">
              <w:t>!=</w:t>
            </w:r>
          </w:p>
        </w:tc>
        <w:tc>
          <w:tcPr>
            <w:tcW w:w="4020" w:type="dxa"/>
          </w:tcPr>
          <w:p w:rsidR="00620C49" w:rsidRPr="00620C49" w:rsidRDefault="00620C49" w:rsidP="00087667">
            <w:pPr>
              <w:jc w:val="both"/>
            </w:pPr>
            <w:r w:rsidRPr="00620C49">
              <w:t>Неравенство</w:t>
            </w:r>
          </w:p>
        </w:tc>
      </w:tr>
      <w:tr w:rsidR="00620C49" w:rsidRPr="00620C49" w:rsidTr="00620C49">
        <w:trPr>
          <w:jc w:val="center"/>
        </w:trPr>
        <w:tc>
          <w:tcPr>
            <w:tcW w:w="1259" w:type="dxa"/>
          </w:tcPr>
          <w:p w:rsidR="00620C49" w:rsidRPr="00620C49" w:rsidRDefault="00620C49" w:rsidP="00620C49">
            <w:pPr>
              <w:jc w:val="center"/>
            </w:pPr>
            <w:r w:rsidRPr="00620C49">
              <w:t>&lt;</w:t>
            </w:r>
          </w:p>
        </w:tc>
        <w:tc>
          <w:tcPr>
            <w:tcW w:w="4020" w:type="dxa"/>
          </w:tcPr>
          <w:p w:rsidR="00620C49" w:rsidRPr="00620C49" w:rsidRDefault="00620C49" w:rsidP="00087667">
            <w:pPr>
              <w:jc w:val="both"/>
            </w:pPr>
            <w:r w:rsidRPr="00620C49">
              <w:t>Меньше</w:t>
            </w:r>
          </w:p>
        </w:tc>
      </w:tr>
      <w:tr w:rsidR="00620C49" w:rsidRPr="00620C49" w:rsidTr="00620C49">
        <w:trPr>
          <w:jc w:val="center"/>
        </w:trPr>
        <w:tc>
          <w:tcPr>
            <w:tcW w:w="1259" w:type="dxa"/>
          </w:tcPr>
          <w:p w:rsidR="00620C49" w:rsidRPr="00620C49" w:rsidRDefault="00620C49" w:rsidP="00FE4C41">
            <w:pPr>
              <w:jc w:val="center"/>
            </w:pPr>
            <w:r w:rsidRPr="00620C49">
              <w:t>&lt;=</w:t>
            </w:r>
          </w:p>
        </w:tc>
        <w:tc>
          <w:tcPr>
            <w:tcW w:w="4020" w:type="dxa"/>
          </w:tcPr>
          <w:p w:rsidR="00620C49" w:rsidRPr="00620C49" w:rsidRDefault="00620C49" w:rsidP="00087667">
            <w:pPr>
              <w:jc w:val="both"/>
            </w:pPr>
            <w:r w:rsidRPr="00620C49">
              <w:t>Меньше или равно</w:t>
            </w:r>
          </w:p>
        </w:tc>
      </w:tr>
      <w:tr w:rsidR="00620C49" w:rsidRPr="00620C49" w:rsidTr="00620C49">
        <w:trPr>
          <w:jc w:val="center"/>
        </w:trPr>
        <w:tc>
          <w:tcPr>
            <w:tcW w:w="1259" w:type="dxa"/>
          </w:tcPr>
          <w:p w:rsidR="00620C49" w:rsidRPr="00620C49" w:rsidRDefault="00620C49" w:rsidP="00FE4C41">
            <w:pPr>
              <w:jc w:val="center"/>
            </w:pPr>
            <w:r w:rsidRPr="00620C49">
              <w:t>!&lt;</w:t>
            </w:r>
          </w:p>
        </w:tc>
        <w:tc>
          <w:tcPr>
            <w:tcW w:w="4020" w:type="dxa"/>
          </w:tcPr>
          <w:p w:rsidR="00620C49" w:rsidRPr="00620C49" w:rsidRDefault="00620C49" w:rsidP="00087667">
            <w:pPr>
              <w:jc w:val="both"/>
            </w:pPr>
            <w:r w:rsidRPr="00620C49">
              <w:t>Не меньше</w:t>
            </w:r>
          </w:p>
        </w:tc>
      </w:tr>
      <w:tr w:rsidR="00620C49" w:rsidRPr="00620C49" w:rsidTr="00620C49">
        <w:trPr>
          <w:jc w:val="center"/>
        </w:trPr>
        <w:tc>
          <w:tcPr>
            <w:tcW w:w="1259" w:type="dxa"/>
          </w:tcPr>
          <w:p w:rsidR="00620C49" w:rsidRPr="00620C49" w:rsidRDefault="00620C49" w:rsidP="00620C49">
            <w:pPr>
              <w:jc w:val="center"/>
            </w:pPr>
            <w:r w:rsidRPr="00620C49">
              <w:t>&gt;</w:t>
            </w:r>
          </w:p>
        </w:tc>
        <w:tc>
          <w:tcPr>
            <w:tcW w:w="4020" w:type="dxa"/>
          </w:tcPr>
          <w:p w:rsidR="00620C49" w:rsidRPr="00620C49" w:rsidRDefault="00620C49" w:rsidP="00087667">
            <w:pPr>
              <w:jc w:val="both"/>
            </w:pPr>
            <w:r w:rsidRPr="00620C49">
              <w:t>Больше</w:t>
            </w:r>
          </w:p>
        </w:tc>
      </w:tr>
      <w:tr w:rsidR="00620C49" w:rsidRPr="00620C49" w:rsidTr="00620C49">
        <w:trPr>
          <w:jc w:val="center"/>
        </w:trPr>
        <w:tc>
          <w:tcPr>
            <w:tcW w:w="1259" w:type="dxa"/>
          </w:tcPr>
          <w:p w:rsidR="00620C49" w:rsidRPr="00620C49" w:rsidRDefault="00620C49" w:rsidP="00FE4C41">
            <w:pPr>
              <w:jc w:val="center"/>
            </w:pPr>
            <w:r w:rsidRPr="00620C49">
              <w:t>&gt;=</w:t>
            </w:r>
          </w:p>
        </w:tc>
        <w:tc>
          <w:tcPr>
            <w:tcW w:w="4020" w:type="dxa"/>
          </w:tcPr>
          <w:p w:rsidR="00620C49" w:rsidRPr="00620C49" w:rsidRDefault="00620C49" w:rsidP="00087667">
            <w:pPr>
              <w:jc w:val="both"/>
            </w:pPr>
            <w:r w:rsidRPr="00620C49">
              <w:t>Больше или равно</w:t>
            </w:r>
          </w:p>
        </w:tc>
      </w:tr>
      <w:tr w:rsidR="00620C49" w:rsidRPr="00620C49" w:rsidTr="00620C49">
        <w:trPr>
          <w:jc w:val="center"/>
        </w:trPr>
        <w:tc>
          <w:tcPr>
            <w:tcW w:w="1259" w:type="dxa"/>
          </w:tcPr>
          <w:p w:rsidR="00620C49" w:rsidRPr="00620C49" w:rsidRDefault="00620C49" w:rsidP="00FE4C41">
            <w:pPr>
              <w:jc w:val="center"/>
            </w:pPr>
            <w:r w:rsidRPr="00620C49">
              <w:t>!&gt;</w:t>
            </w:r>
          </w:p>
        </w:tc>
        <w:tc>
          <w:tcPr>
            <w:tcW w:w="4020" w:type="dxa"/>
          </w:tcPr>
          <w:p w:rsidR="00620C49" w:rsidRPr="00620C49" w:rsidRDefault="00620C49" w:rsidP="00087667">
            <w:pPr>
              <w:jc w:val="both"/>
            </w:pPr>
            <w:r w:rsidRPr="00620C49">
              <w:t>Не больше</w:t>
            </w:r>
          </w:p>
        </w:tc>
      </w:tr>
      <w:tr w:rsidR="00620C49" w:rsidRPr="00620C49" w:rsidTr="00620C49">
        <w:trPr>
          <w:jc w:val="center"/>
        </w:trPr>
        <w:tc>
          <w:tcPr>
            <w:tcW w:w="1259" w:type="dxa"/>
          </w:tcPr>
          <w:p w:rsidR="00620C49" w:rsidRPr="00620C49" w:rsidRDefault="00620C49" w:rsidP="00620C49">
            <w:pPr>
              <w:jc w:val="center"/>
            </w:pPr>
            <w:r w:rsidRPr="00620C49">
              <w:t>BETWEEN</w:t>
            </w:r>
          </w:p>
        </w:tc>
        <w:tc>
          <w:tcPr>
            <w:tcW w:w="4020" w:type="dxa"/>
          </w:tcPr>
          <w:p w:rsidR="00620C49" w:rsidRPr="00620C49" w:rsidRDefault="00620C49" w:rsidP="00087667">
            <w:pPr>
              <w:jc w:val="both"/>
            </w:pPr>
            <w:r w:rsidRPr="00620C49">
              <w:t>Между двумя указанными значениями</w:t>
            </w:r>
          </w:p>
        </w:tc>
      </w:tr>
      <w:tr w:rsidR="00620C49" w:rsidRPr="00620C49" w:rsidTr="00620C49">
        <w:trPr>
          <w:jc w:val="center"/>
        </w:trPr>
        <w:tc>
          <w:tcPr>
            <w:tcW w:w="1259" w:type="dxa"/>
          </w:tcPr>
          <w:p w:rsidR="00620C49" w:rsidRPr="00620C49" w:rsidRDefault="00620C49" w:rsidP="00620C49">
            <w:pPr>
              <w:jc w:val="center"/>
            </w:pPr>
            <w:r w:rsidRPr="00620C49">
              <w:t>IS NULL</w:t>
            </w:r>
          </w:p>
        </w:tc>
        <w:tc>
          <w:tcPr>
            <w:tcW w:w="4020" w:type="dxa"/>
          </w:tcPr>
          <w:p w:rsidR="00620C49" w:rsidRPr="00620C49" w:rsidRDefault="00620C49" w:rsidP="00087667">
            <w:pPr>
              <w:jc w:val="both"/>
            </w:pPr>
            <w:r w:rsidRPr="00620C49">
              <w:t>Значение NULL</w:t>
            </w:r>
          </w:p>
        </w:tc>
      </w:tr>
    </w:tbl>
    <w:p w:rsidR="00627CAE" w:rsidRDefault="001C1FDC" w:rsidP="00627CAE">
      <w:pPr>
        <w:jc w:val="both"/>
      </w:pPr>
      <w:r>
        <w:t xml:space="preserve">В следующем примере осуществляется выборка всех </w:t>
      </w:r>
      <w:r w:rsidR="00C04738">
        <w:t>клиентов,</w:t>
      </w:r>
      <w:r>
        <w:t xml:space="preserve"> для которых </w:t>
      </w:r>
      <w:r w:rsidR="00C04738">
        <w:t xml:space="preserve">не </w:t>
      </w:r>
      <w:r>
        <w:t>указан контактный телефон.</w:t>
      </w:r>
    </w:p>
    <w:p w:rsidR="000271B1" w:rsidRPr="00F03605" w:rsidRDefault="000271B1" w:rsidP="000271B1">
      <w:pPr>
        <w:autoSpaceDE w:val="0"/>
        <w:autoSpaceDN w:val="0"/>
        <w:adjustRightInd w:val="0"/>
        <w:spacing w:after="0" w:line="240" w:lineRule="auto"/>
        <w:rPr>
          <w:rFonts w:ascii="Courier New" w:hAnsi="Courier New" w:cs="Courier New"/>
          <w:noProof/>
          <w:sz w:val="20"/>
          <w:szCs w:val="20"/>
          <w:lang w:val="en-US"/>
        </w:rPr>
      </w:pPr>
      <w:r w:rsidRPr="00F03605">
        <w:rPr>
          <w:rFonts w:ascii="Courier New" w:hAnsi="Courier New" w:cs="Courier New"/>
          <w:noProof/>
          <w:color w:val="0000FF"/>
          <w:sz w:val="20"/>
          <w:szCs w:val="20"/>
          <w:lang w:val="en-US"/>
        </w:rPr>
        <w:t>SELECT</w:t>
      </w:r>
      <w:r w:rsidRPr="00F03605">
        <w:rPr>
          <w:rFonts w:ascii="Courier New" w:hAnsi="Courier New" w:cs="Courier New"/>
          <w:noProof/>
          <w:sz w:val="20"/>
          <w:szCs w:val="20"/>
          <w:lang w:val="en-US"/>
        </w:rPr>
        <w:t xml:space="preserve"> FName</w:t>
      </w:r>
      <w:r w:rsidRPr="00F03605">
        <w:rPr>
          <w:rFonts w:ascii="Courier New" w:hAnsi="Courier New" w:cs="Courier New"/>
          <w:noProof/>
          <w:color w:val="808080"/>
          <w:sz w:val="20"/>
          <w:szCs w:val="20"/>
          <w:lang w:val="en-US"/>
        </w:rPr>
        <w:t>,</w:t>
      </w:r>
      <w:r w:rsidRPr="00F03605">
        <w:rPr>
          <w:rFonts w:ascii="Courier New" w:hAnsi="Courier New" w:cs="Courier New"/>
          <w:noProof/>
          <w:sz w:val="20"/>
          <w:szCs w:val="20"/>
          <w:lang w:val="en-US"/>
        </w:rPr>
        <w:t xml:space="preserve"> LName</w:t>
      </w:r>
      <w:r w:rsidRPr="00F03605">
        <w:rPr>
          <w:rFonts w:ascii="Courier New" w:hAnsi="Courier New" w:cs="Courier New"/>
          <w:noProof/>
          <w:color w:val="808080"/>
          <w:sz w:val="20"/>
          <w:szCs w:val="20"/>
          <w:lang w:val="en-US"/>
        </w:rPr>
        <w:t>,</w:t>
      </w:r>
      <w:r w:rsidRPr="00F03605">
        <w:rPr>
          <w:rFonts w:ascii="Courier New" w:hAnsi="Courier New" w:cs="Courier New"/>
          <w:noProof/>
          <w:sz w:val="20"/>
          <w:szCs w:val="20"/>
          <w:lang w:val="en-US"/>
        </w:rPr>
        <w:t xml:space="preserve"> Phone</w:t>
      </w:r>
    </w:p>
    <w:p w:rsidR="000271B1" w:rsidRPr="00F03605" w:rsidRDefault="000271B1" w:rsidP="000271B1">
      <w:pPr>
        <w:autoSpaceDE w:val="0"/>
        <w:autoSpaceDN w:val="0"/>
        <w:adjustRightInd w:val="0"/>
        <w:spacing w:after="0" w:line="240" w:lineRule="auto"/>
        <w:rPr>
          <w:rFonts w:ascii="Courier New" w:hAnsi="Courier New" w:cs="Courier New"/>
          <w:noProof/>
          <w:sz w:val="20"/>
          <w:szCs w:val="20"/>
          <w:lang w:val="en-US"/>
        </w:rPr>
      </w:pPr>
      <w:r w:rsidRPr="00F03605">
        <w:rPr>
          <w:rFonts w:ascii="Courier New" w:hAnsi="Courier New" w:cs="Courier New"/>
          <w:noProof/>
          <w:color w:val="0000FF"/>
          <w:sz w:val="20"/>
          <w:szCs w:val="20"/>
          <w:lang w:val="en-US"/>
        </w:rPr>
        <w:t>FROM</w:t>
      </w:r>
      <w:r w:rsidRPr="00F03605">
        <w:rPr>
          <w:rFonts w:ascii="Courier New" w:hAnsi="Courier New" w:cs="Courier New"/>
          <w:noProof/>
          <w:sz w:val="20"/>
          <w:szCs w:val="20"/>
          <w:lang w:val="en-US"/>
        </w:rPr>
        <w:t xml:space="preserve"> Customer</w:t>
      </w:r>
    </w:p>
    <w:p w:rsidR="008E75D3" w:rsidRDefault="000271B1" w:rsidP="000271B1">
      <w:pPr>
        <w:jc w:val="both"/>
      </w:pPr>
      <w:r>
        <w:rPr>
          <w:rFonts w:ascii="Courier New" w:hAnsi="Courier New" w:cs="Courier New"/>
          <w:noProof/>
          <w:color w:val="0000FF"/>
          <w:sz w:val="20"/>
          <w:szCs w:val="20"/>
        </w:rPr>
        <w:t>WHERE</w:t>
      </w:r>
      <w:r>
        <w:rPr>
          <w:rFonts w:ascii="Courier New" w:hAnsi="Courier New" w:cs="Courier New"/>
          <w:noProof/>
          <w:sz w:val="20"/>
          <w:szCs w:val="20"/>
        </w:rPr>
        <w:t xml:space="preserve"> PHONE </w:t>
      </w:r>
      <w:r>
        <w:rPr>
          <w:rFonts w:ascii="Courier New" w:hAnsi="Courier New" w:cs="Courier New"/>
          <w:noProof/>
          <w:color w:val="808080"/>
          <w:sz w:val="20"/>
          <w:szCs w:val="20"/>
        </w:rPr>
        <w:t>IS</w:t>
      </w:r>
      <w:r>
        <w:rPr>
          <w:rFonts w:ascii="Courier New" w:hAnsi="Courier New" w:cs="Courier New"/>
          <w:noProof/>
          <w:sz w:val="20"/>
          <w:szCs w:val="20"/>
        </w:rPr>
        <w:t xml:space="preserve"> </w:t>
      </w:r>
      <w:r>
        <w:rPr>
          <w:rFonts w:ascii="Courier New" w:hAnsi="Courier New" w:cs="Courier New"/>
          <w:noProof/>
          <w:color w:val="808080"/>
          <w:sz w:val="20"/>
          <w:szCs w:val="20"/>
        </w:rPr>
        <w:t>NULL</w:t>
      </w:r>
    </w:p>
    <w:p w:rsidR="000271B1" w:rsidRDefault="00D539B2" w:rsidP="006B61DE">
      <w:pPr>
        <w:jc w:val="both"/>
      </w:pPr>
      <w:r w:rsidRPr="00D539B2">
        <w:t xml:space="preserve">Для поиска диапазона значений можно использовать операцию BETWEEN. Ее синтаксис немного отличается от других операций предложения WHERE, так как для нее требуются два значения: начальное и конечное. Например, операцию BETWEEN можно использовать для поиска товаров, </w:t>
      </w:r>
      <w:r>
        <w:t xml:space="preserve">количество </w:t>
      </w:r>
      <w:r w:rsidRPr="00D539B2">
        <w:t>которых находится в промежутке между 5 и 10.</w:t>
      </w:r>
    </w:p>
    <w:p w:rsidR="00D539B2" w:rsidRPr="00D539B2" w:rsidRDefault="00D539B2" w:rsidP="00D539B2">
      <w:pPr>
        <w:autoSpaceDE w:val="0"/>
        <w:autoSpaceDN w:val="0"/>
        <w:adjustRightInd w:val="0"/>
        <w:spacing w:after="0" w:line="240" w:lineRule="auto"/>
        <w:rPr>
          <w:rFonts w:ascii="Courier New" w:hAnsi="Courier New" w:cs="Courier New"/>
          <w:noProof/>
          <w:sz w:val="20"/>
          <w:szCs w:val="20"/>
          <w:lang w:val="en-US"/>
        </w:rPr>
      </w:pPr>
      <w:r w:rsidRPr="00D539B2">
        <w:rPr>
          <w:rFonts w:ascii="Courier New" w:hAnsi="Courier New" w:cs="Courier New"/>
          <w:noProof/>
          <w:color w:val="0000FF"/>
          <w:sz w:val="20"/>
          <w:szCs w:val="20"/>
          <w:lang w:val="en-US"/>
        </w:rPr>
        <w:t>SELECT</w:t>
      </w:r>
      <w:r w:rsidRPr="00D539B2">
        <w:rPr>
          <w:rFonts w:ascii="Courier New" w:hAnsi="Courier New" w:cs="Courier New"/>
          <w:noProof/>
          <w:sz w:val="20"/>
          <w:szCs w:val="20"/>
          <w:lang w:val="en-US"/>
        </w:rPr>
        <w:t xml:space="preserve"> IdProd</w:t>
      </w:r>
      <w:r w:rsidRPr="00D539B2">
        <w:rPr>
          <w:rFonts w:ascii="Courier New" w:hAnsi="Courier New" w:cs="Courier New"/>
          <w:noProof/>
          <w:color w:val="808080"/>
          <w:sz w:val="20"/>
          <w:szCs w:val="20"/>
          <w:lang w:val="en-US"/>
        </w:rPr>
        <w:t>,</w:t>
      </w:r>
      <w:r w:rsidRPr="00D539B2">
        <w:rPr>
          <w:rFonts w:ascii="Courier New" w:hAnsi="Courier New" w:cs="Courier New"/>
          <w:noProof/>
          <w:sz w:val="20"/>
          <w:szCs w:val="20"/>
          <w:lang w:val="en-US"/>
        </w:rPr>
        <w:t xml:space="preserve"> [Description]</w:t>
      </w:r>
      <w:r w:rsidRPr="00D539B2">
        <w:rPr>
          <w:rFonts w:ascii="Courier New" w:hAnsi="Courier New" w:cs="Courier New"/>
          <w:noProof/>
          <w:color w:val="808080"/>
          <w:sz w:val="20"/>
          <w:szCs w:val="20"/>
          <w:lang w:val="en-US"/>
        </w:rPr>
        <w:t>,</w:t>
      </w:r>
      <w:r w:rsidRPr="00D539B2">
        <w:rPr>
          <w:rFonts w:ascii="Courier New" w:hAnsi="Courier New" w:cs="Courier New"/>
          <w:noProof/>
          <w:sz w:val="20"/>
          <w:szCs w:val="20"/>
          <w:lang w:val="en-US"/>
        </w:rPr>
        <w:t xml:space="preserve"> InStock</w:t>
      </w:r>
    </w:p>
    <w:p w:rsidR="00D539B2" w:rsidRPr="00D539B2" w:rsidRDefault="00D539B2" w:rsidP="00D539B2">
      <w:pPr>
        <w:autoSpaceDE w:val="0"/>
        <w:autoSpaceDN w:val="0"/>
        <w:adjustRightInd w:val="0"/>
        <w:spacing w:after="0" w:line="240" w:lineRule="auto"/>
        <w:rPr>
          <w:rFonts w:ascii="Courier New" w:hAnsi="Courier New" w:cs="Courier New"/>
          <w:noProof/>
          <w:sz w:val="20"/>
          <w:szCs w:val="20"/>
          <w:lang w:val="en-US"/>
        </w:rPr>
      </w:pPr>
      <w:r w:rsidRPr="00D539B2">
        <w:rPr>
          <w:rFonts w:ascii="Courier New" w:hAnsi="Courier New" w:cs="Courier New"/>
          <w:noProof/>
          <w:color w:val="0000FF"/>
          <w:sz w:val="20"/>
          <w:szCs w:val="20"/>
          <w:lang w:val="en-US"/>
        </w:rPr>
        <w:t>FROM</w:t>
      </w:r>
      <w:r w:rsidRPr="00D539B2">
        <w:rPr>
          <w:rFonts w:ascii="Courier New" w:hAnsi="Courier New" w:cs="Courier New"/>
          <w:noProof/>
          <w:sz w:val="20"/>
          <w:szCs w:val="20"/>
          <w:lang w:val="en-US"/>
        </w:rPr>
        <w:t xml:space="preserve"> Product</w:t>
      </w:r>
    </w:p>
    <w:p w:rsidR="000271B1" w:rsidRDefault="00D539B2" w:rsidP="00D539B2">
      <w:pPr>
        <w:jc w:val="both"/>
      </w:pPr>
      <w:r>
        <w:rPr>
          <w:rFonts w:ascii="Courier New" w:hAnsi="Courier New" w:cs="Courier New"/>
          <w:noProof/>
          <w:color w:val="0000FF"/>
          <w:sz w:val="20"/>
          <w:szCs w:val="20"/>
        </w:rPr>
        <w:t>WHERE</w:t>
      </w:r>
      <w:r>
        <w:rPr>
          <w:rFonts w:ascii="Courier New" w:hAnsi="Courier New" w:cs="Courier New"/>
          <w:noProof/>
          <w:sz w:val="20"/>
          <w:szCs w:val="20"/>
        </w:rPr>
        <w:t xml:space="preserve"> InStock </w:t>
      </w:r>
      <w:r>
        <w:rPr>
          <w:rFonts w:ascii="Courier New" w:hAnsi="Courier New" w:cs="Courier New"/>
          <w:noProof/>
          <w:color w:val="808080"/>
          <w:sz w:val="20"/>
          <w:szCs w:val="20"/>
        </w:rPr>
        <w:t>BETWEEN</w:t>
      </w:r>
      <w:r>
        <w:rPr>
          <w:rFonts w:ascii="Courier New" w:hAnsi="Courier New" w:cs="Courier New"/>
          <w:noProof/>
          <w:sz w:val="20"/>
          <w:szCs w:val="20"/>
        </w:rPr>
        <w:t xml:space="preserve"> 5 </w:t>
      </w:r>
      <w:r>
        <w:rPr>
          <w:rFonts w:ascii="Courier New" w:hAnsi="Courier New" w:cs="Courier New"/>
          <w:noProof/>
          <w:color w:val="808080"/>
          <w:sz w:val="20"/>
          <w:szCs w:val="20"/>
        </w:rPr>
        <w:t>AND</w:t>
      </w:r>
      <w:r>
        <w:rPr>
          <w:rFonts w:ascii="Courier New" w:hAnsi="Courier New" w:cs="Courier New"/>
          <w:noProof/>
          <w:sz w:val="20"/>
          <w:szCs w:val="20"/>
        </w:rPr>
        <w:t xml:space="preserve"> 10</w:t>
      </w:r>
    </w:p>
    <w:p w:rsidR="008E75D3" w:rsidRPr="006F6DC0" w:rsidRDefault="00EC22C4" w:rsidP="006B61DE">
      <w:pPr>
        <w:jc w:val="both"/>
      </w:pPr>
      <w:r>
        <w:t xml:space="preserve">Для </w:t>
      </w:r>
      <w:r w:rsidR="00694E45">
        <w:t xml:space="preserve">объединения в предложении </w:t>
      </w:r>
      <w:r>
        <w:rPr>
          <w:lang w:val="en-US"/>
        </w:rPr>
        <w:t>WHERE</w:t>
      </w:r>
      <w:r w:rsidRPr="00EC22C4">
        <w:t xml:space="preserve"> </w:t>
      </w:r>
      <w:r w:rsidR="00694E45">
        <w:t xml:space="preserve">нескольких условий необходимо </w:t>
      </w:r>
      <w:r>
        <w:t>использ</w:t>
      </w:r>
      <w:r w:rsidR="00694E45">
        <w:t>овать</w:t>
      </w:r>
      <w:r>
        <w:t xml:space="preserve"> логические операторы </w:t>
      </w:r>
      <w:r>
        <w:rPr>
          <w:lang w:val="en-US"/>
        </w:rPr>
        <w:t>AND</w:t>
      </w:r>
      <w:r w:rsidR="00694E45">
        <w:t xml:space="preserve"> и</w:t>
      </w:r>
      <w:r w:rsidRPr="00EC22C4">
        <w:t xml:space="preserve"> </w:t>
      </w:r>
      <w:r w:rsidR="00694E45">
        <w:t>(</w:t>
      </w:r>
      <w:r>
        <w:t>и</w:t>
      </w:r>
      <w:r w:rsidR="00694E45">
        <w:t>ли)</w:t>
      </w:r>
      <w:r>
        <w:t xml:space="preserve"> </w:t>
      </w:r>
      <w:r>
        <w:rPr>
          <w:lang w:val="en-US"/>
        </w:rPr>
        <w:t>OR</w:t>
      </w:r>
      <w:r>
        <w:t>.</w:t>
      </w:r>
      <w:r w:rsidR="006F6DC0">
        <w:t xml:space="preserve"> Оператор </w:t>
      </w:r>
      <w:r w:rsidR="006F6DC0">
        <w:rPr>
          <w:lang w:val="en-US"/>
        </w:rPr>
        <w:t>AND</w:t>
      </w:r>
      <w:r w:rsidR="006F6DC0" w:rsidRPr="006F6DC0">
        <w:t xml:space="preserve"> </w:t>
      </w:r>
      <w:r w:rsidR="006F6DC0">
        <w:t xml:space="preserve">требует одновременного выполнения обоих условий. Запишем предыдущий запрос посредством объединения двух операции сравнения оператором </w:t>
      </w:r>
      <w:r w:rsidR="006F6DC0">
        <w:rPr>
          <w:lang w:val="en-US"/>
        </w:rPr>
        <w:t>AND</w:t>
      </w:r>
      <w:r w:rsidR="006F6DC0">
        <w:t>.</w:t>
      </w:r>
    </w:p>
    <w:p w:rsidR="006F6DC0" w:rsidRPr="006F6DC0" w:rsidRDefault="006F6DC0" w:rsidP="006F6DC0">
      <w:pPr>
        <w:autoSpaceDE w:val="0"/>
        <w:autoSpaceDN w:val="0"/>
        <w:adjustRightInd w:val="0"/>
        <w:spacing w:after="0" w:line="240" w:lineRule="auto"/>
        <w:rPr>
          <w:rFonts w:ascii="Courier New" w:hAnsi="Courier New" w:cs="Courier New"/>
          <w:noProof/>
          <w:sz w:val="20"/>
          <w:szCs w:val="20"/>
          <w:lang w:val="en-US"/>
        </w:rPr>
      </w:pPr>
      <w:r w:rsidRPr="006F6DC0">
        <w:rPr>
          <w:rFonts w:ascii="Courier New" w:hAnsi="Courier New" w:cs="Courier New"/>
          <w:noProof/>
          <w:color w:val="0000FF"/>
          <w:sz w:val="20"/>
          <w:szCs w:val="20"/>
          <w:lang w:val="en-US"/>
        </w:rPr>
        <w:t>SELECT</w:t>
      </w:r>
      <w:r w:rsidRPr="006F6DC0">
        <w:rPr>
          <w:rFonts w:ascii="Courier New" w:hAnsi="Courier New" w:cs="Courier New"/>
          <w:noProof/>
          <w:sz w:val="20"/>
          <w:szCs w:val="20"/>
          <w:lang w:val="en-US"/>
        </w:rPr>
        <w:t xml:space="preserve"> IdProd</w:t>
      </w:r>
      <w:r w:rsidRPr="006F6DC0">
        <w:rPr>
          <w:rFonts w:ascii="Courier New" w:hAnsi="Courier New" w:cs="Courier New"/>
          <w:noProof/>
          <w:color w:val="808080"/>
          <w:sz w:val="20"/>
          <w:szCs w:val="20"/>
          <w:lang w:val="en-US"/>
        </w:rPr>
        <w:t>,</w:t>
      </w:r>
      <w:r w:rsidRPr="006F6DC0">
        <w:rPr>
          <w:rFonts w:ascii="Courier New" w:hAnsi="Courier New" w:cs="Courier New"/>
          <w:noProof/>
          <w:sz w:val="20"/>
          <w:szCs w:val="20"/>
          <w:lang w:val="en-US"/>
        </w:rPr>
        <w:t xml:space="preserve"> [Description]</w:t>
      </w:r>
      <w:r w:rsidRPr="006F6DC0">
        <w:rPr>
          <w:rFonts w:ascii="Courier New" w:hAnsi="Courier New" w:cs="Courier New"/>
          <w:noProof/>
          <w:color w:val="808080"/>
          <w:sz w:val="20"/>
          <w:szCs w:val="20"/>
          <w:lang w:val="en-US"/>
        </w:rPr>
        <w:t>,</w:t>
      </w:r>
      <w:r w:rsidRPr="006F6DC0">
        <w:rPr>
          <w:rFonts w:ascii="Courier New" w:hAnsi="Courier New" w:cs="Courier New"/>
          <w:noProof/>
          <w:sz w:val="20"/>
          <w:szCs w:val="20"/>
          <w:lang w:val="en-US"/>
        </w:rPr>
        <w:t xml:space="preserve"> InStock</w:t>
      </w:r>
    </w:p>
    <w:p w:rsidR="006F6DC0" w:rsidRPr="006F6DC0" w:rsidRDefault="006F6DC0" w:rsidP="006F6DC0">
      <w:pPr>
        <w:autoSpaceDE w:val="0"/>
        <w:autoSpaceDN w:val="0"/>
        <w:adjustRightInd w:val="0"/>
        <w:spacing w:after="0" w:line="240" w:lineRule="auto"/>
        <w:rPr>
          <w:rFonts w:ascii="Courier New" w:hAnsi="Courier New" w:cs="Courier New"/>
          <w:noProof/>
          <w:sz w:val="20"/>
          <w:szCs w:val="20"/>
          <w:lang w:val="en-US"/>
        </w:rPr>
      </w:pPr>
      <w:r w:rsidRPr="006F6DC0">
        <w:rPr>
          <w:rFonts w:ascii="Courier New" w:hAnsi="Courier New" w:cs="Courier New"/>
          <w:noProof/>
          <w:color w:val="0000FF"/>
          <w:sz w:val="20"/>
          <w:szCs w:val="20"/>
          <w:lang w:val="en-US"/>
        </w:rPr>
        <w:t>FROM</w:t>
      </w:r>
      <w:r w:rsidRPr="006F6DC0">
        <w:rPr>
          <w:rFonts w:ascii="Courier New" w:hAnsi="Courier New" w:cs="Courier New"/>
          <w:noProof/>
          <w:sz w:val="20"/>
          <w:szCs w:val="20"/>
          <w:lang w:val="en-US"/>
        </w:rPr>
        <w:t xml:space="preserve"> Product</w:t>
      </w:r>
    </w:p>
    <w:p w:rsidR="006F6DC0" w:rsidRPr="006F6DC0" w:rsidRDefault="006F6DC0" w:rsidP="006F6DC0">
      <w:pPr>
        <w:jc w:val="both"/>
      </w:pPr>
      <w:r>
        <w:rPr>
          <w:rFonts w:ascii="Courier New" w:hAnsi="Courier New" w:cs="Courier New"/>
          <w:noProof/>
          <w:color w:val="0000FF"/>
          <w:sz w:val="20"/>
          <w:szCs w:val="20"/>
        </w:rPr>
        <w:t>WHERE</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InStock </w:t>
      </w:r>
      <w:r>
        <w:rPr>
          <w:rFonts w:ascii="Courier New" w:hAnsi="Courier New" w:cs="Courier New"/>
          <w:noProof/>
          <w:color w:val="808080"/>
          <w:sz w:val="20"/>
          <w:szCs w:val="20"/>
        </w:rPr>
        <w:t>&gt;=</w:t>
      </w:r>
      <w:r>
        <w:rPr>
          <w:rFonts w:ascii="Courier New" w:hAnsi="Courier New" w:cs="Courier New"/>
          <w:noProof/>
          <w:sz w:val="20"/>
          <w:szCs w:val="20"/>
        </w:rPr>
        <w:t xml:space="preserve"> 5</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InStock </w:t>
      </w:r>
      <w:r>
        <w:rPr>
          <w:rFonts w:ascii="Courier New" w:hAnsi="Courier New" w:cs="Courier New"/>
          <w:noProof/>
          <w:color w:val="808080"/>
          <w:sz w:val="20"/>
          <w:szCs w:val="20"/>
        </w:rPr>
        <w:t>&lt;=</w:t>
      </w:r>
      <w:r>
        <w:rPr>
          <w:rFonts w:ascii="Courier New" w:hAnsi="Courier New" w:cs="Courier New"/>
          <w:noProof/>
          <w:sz w:val="20"/>
          <w:szCs w:val="20"/>
        </w:rPr>
        <w:t xml:space="preserve"> 10</w:t>
      </w:r>
      <w:r>
        <w:rPr>
          <w:rFonts w:ascii="Courier New" w:hAnsi="Courier New" w:cs="Courier New"/>
          <w:noProof/>
          <w:color w:val="808080"/>
          <w:sz w:val="20"/>
          <w:szCs w:val="20"/>
        </w:rPr>
        <w:t>)</w:t>
      </w:r>
    </w:p>
    <w:p w:rsidR="00EC22C4" w:rsidRDefault="006F6DC0" w:rsidP="006B61DE">
      <w:pPr>
        <w:jc w:val="both"/>
      </w:pPr>
      <w:r>
        <w:t>Ключевое слово AND указывает СУБД</w:t>
      </w:r>
      <w:r w:rsidRPr="006F6DC0">
        <w:t xml:space="preserve"> возвращать только те строки, которые удовлетворяют всем перечисленным </w:t>
      </w:r>
      <w:r w:rsidR="00C64A91">
        <w:t>критериям отбора</w:t>
      </w:r>
      <w:r>
        <w:t>.</w:t>
      </w:r>
      <w:r w:rsidR="00006161">
        <w:t xml:space="preserve"> В данном случае будут выбраны только те товары, количество которых находится в промежутке от 5 до 10.</w:t>
      </w:r>
    </w:p>
    <w:p w:rsidR="00C64A91" w:rsidRDefault="00006161" w:rsidP="006B61DE">
      <w:pPr>
        <w:jc w:val="both"/>
      </w:pPr>
      <w:r>
        <w:t xml:space="preserve">Оператор OR </w:t>
      </w:r>
      <w:r w:rsidRPr="00006161">
        <w:t xml:space="preserve">указывает </w:t>
      </w:r>
      <w:r>
        <w:t>СУБД выбирать</w:t>
      </w:r>
      <w:r w:rsidRPr="00006161">
        <w:t xml:space="preserve"> только те строки, которые удовлетворяют хотя бы одному </w:t>
      </w:r>
      <w:r>
        <w:t>из услови</w:t>
      </w:r>
      <w:r w:rsidR="00F03605">
        <w:t>й</w:t>
      </w:r>
      <w:r>
        <w:t>.</w:t>
      </w:r>
    </w:p>
    <w:p w:rsidR="00006161" w:rsidRPr="00006161" w:rsidRDefault="00006161" w:rsidP="00006161">
      <w:pPr>
        <w:autoSpaceDE w:val="0"/>
        <w:autoSpaceDN w:val="0"/>
        <w:adjustRightInd w:val="0"/>
        <w:spacing w:after="0" w:line="240" w:lineRule="auto"/>
        <w:rPr>
          <w:rFonts w:ascii="Courier New" w:hAnsi="Courier New" w:cs="Courier New"/>
          <w:noProof/>
          <w:sz w:val="20"/>
          <w:szCs w:val="20"/>
          <w:lang w:val="en-US"/>
        </w:rPr>
      </w:pPr>
      <w:r w:rsidRPr="00006161">
        <w:rPr>
          <w:rFonts w:ascii="Courier New" w:hAnsi="Courier New" w:cs="Courier New"/>
          <w:noProof/>
          <w:color w:val="0000FF"/>
          <w:sz w:val="20"/>
          <w:szCs w:val="20"/>
          <w:lang w:val="en-US"/>
        </w:rPr>
        <w:lastRenderedPageBreak/>
        <w:t>SELECT</w:t>
      </w:r>
      <w:r w:rsidRPr="00006161">
        <w:rPr>
          <w:rFonts w:ascii="Courier New" w:hAnsi="Courier New" w:cs="Courier New"/>
          <w:noProof/>
          <w:sz w:val="20"/>
          <w:szCs w:val="20"/>
          <w:lang w:val="en-US"/>
        </w:rPr>
        <w:t xml:space="preserve"> IdCity</w:t>
      </w:r>
      <w:r w:rsidRPr="00006161">
        <w:rPr>
          <w:rFonts w:ascii="Courier New" w:hAnsi="Courier New" w:cs="Courier New"/>
          <w:noProof/>
          <w:color w:val="808080"/>
          <w:sz w:val="20"/>
          <w:szCs w:val="20"/>
          <w:lang w:val="en-US"/>
        </w:rPr>
        <w:t>,</w:t>
      </w:r>
      <w:r w:rsidRPr="00006161">
        <w:rPr>
          <w:rFonts w:ascii="Courier New" w:hAnsi="Courier New" w:cs="Courier New"/>
          <w:noProof/>
          <w:sz w:val="20"/>
          <w:szCs w:val="20"/>
          <w:lang w:val="en-US"/>
        </w:rPr>
        <w:t xml:space="preserve"> CityName</w:t>
      </w:r>
    </w:p>
    <w:p w:rsidR="00006161" w:rsidRPr="00006161" w:rsidRDefault="00006161" w:rsidP="00006161">
      <w:pPr>
        <w:autoSpaceDE w:val="0"/>
        <w:autoSpaceDN w:val="0"/>
        <w:adjustRightInd w:val="0"/>
        <w:spacing w:after="0" w:line="240" w:lineRule="auto"/>
        <w:rPr>
          <w:rFonts w:ascii="Courier New" w:hAnsi="Courier New" w:cs="Courier New"/>
          <w:noProof/>
          <w:sz w:val="20"/>
          <w:szCs w:val="20"/>
          <w:lang w:val="en-US"/>
        </w:rPr>
      </w:pPr>
      <w:r w:rsidRPr="00006161">
        <w:rPr>
          <w:rFonts w:ascii="Courier New" w:hAnsi="Courier New" w:cs="Courier New"/>
          <w:noProof/>
          <w:color w:val="0000FF"/>
          <w:sz w:val="20"/>
          <w:szCs w:val="20"/>
          <w:lang w:val="en-US"/>
        </w:rPr>
        <w:t>FROM</w:t>
      </w:r>
      <w:r w:rsidRPr="00006161">
        <w:rPr>
          <w:rFonts w:ascii="Courier New" w:hAnsi="Courier New" w:cs="Courier New"/>
          <w:noProof/>
          <w:sz w:val="20"/>
          <w:szCs w:val="20"/>
          <w:lang w:val="en-US"/>
        </w:rPr>
        <w:t xml:space="preserve"> City</w:t>
      </w:r>
    </w:p>
    <w:p w:rsidR="00C64A91" w:rsidRPr="00006161" w:rsidRDefault="00006161" w:rsidP="00006161">
      <w:pPr>
        <w:jc w:val="both"/>
        <w:rPr>
          <w:lang w:val="en-US"/>
        </w:rPr>
      </w:pPr>
      <w:r w:rsidRPr="00006161">
        <w:rPr>
          <w:rFonts w:ascii="Courier New" w:hAnsi="Courier New" w:cs="Courier New"/>
          <w:noProof/>
          <w:color w:val="0000FF"/>
          <w:sz w:val="20"/>
          <w:szCs w:val="20"/>
          <w:lang w:val="en-US"/>
        </w:rPr>
        <w:t>WHERE</w:t>
      </w:r>
      <w:r w:rsidRPr="00006161">
        <w:rPr>
          <w:rFonts w:ascii="Courier New" w:hAnsi="Courier New" w:cs="Courier New"/>
          <w:noProof/>
          <w:sz w:val="20"/>
          <w:szCs w:val="20"/>
          <w:lang w:val="en-US"/>
        </w:rPr>
        <w:t xml:space="preserve"> </w:t>
      </w:r>
      <w:r w:rsidRPr="00006161">
        <w:rPr>
          <w:rFonts w:ascii="Courier New" w:hAnsi="Courier New" w:cs="Courier New"/>
          <w:noProof/>
          <w:color w:val="808080"/>
          <w:sz w:val="20"/>
          <w:szCs w:val="20"/>
          <w:lang w:val="en-US"/>
        </w:rPr>
        <w:t>(</w:t>
      </w:r>
      <w:r w:rsidRPr="00006161">
        <w:rPr>
          <w:rFonts w:ascii="Courier New" w:hAnsi="Courier New" w:cs="Courier New"/>
          <w:noProof/>
          <w:sz w:val="20"/>
          <w:szCs w:val="20"/>
          <w:lang w:val="en-US"/>
        </w:rPr>
        <w:t xml:space="preserve">CityName </w:t>
      </w:r>
      <w:r w:rsidRPr="00006161">
        <w:rPr>
          <w:rFonts w:ascii="Courier New" w:hAnsi="Courier New" w:cs="Courier New"/>
          <w:noProof/>
          <w:color w:val="808080"/>
          <w:sz w:val="20"/>
          <w:szCs w:val="20"/>
          <w:lang w:val="en-US"/>
        </w:rPr>
        <w:t>=</w:t>
      </w:r>
      <w:r w:rsidRPr="00006161">
        <w:rPr>
          <w:rFonts w:ascii="Courier New" w:hAnsi="Courier New" w:cs="Courier New"/>
          <w:noProof/>
          <w:sz w:val="20"/>
          <w:szCs w:val="20"/>
          <w:lang w:val="en-US"/>
        </w:rPr>
        <w:t xml:space="preserve"> </w:t>
      </w:r>
      <w:r w:rsidRPr="00006161">
        <w:rPr>
          <w:rFonts w:ascii="Courier New" w:hAnsi="Courier New" w:cs="Courier New"/>
          <w:noProof/>
          <w:color w:val="FF0000"/>
          <w:sz w:val="20"/>
          <w:szCs w:val="20"/>
          <w:lang w:val="en-US"/>
        </w:rPr>
        <w:t>'</w:t>
      </w:r>
      <w:r>
        <w:rPr>
          <w:rFonts w:ascii="Courier New" w:hAnsi="Courier New" w:cs="Courier New"/>
          <w:noProof/>
          <w:color w:val="FF0000"/>
          <w:sz w:val="20"/>
          <w:szCs w:val="20"/>
        </w:rPr>
        <w:t>Москва</w:t>
      </w:r>
      <w:r w:rsidRPr="00006161">
        <w:rPr>
          <w:rFonts w:ascii="Courier New" w:hAnsi="Courier New" w:cs="Courier New"/>
          <w:noProof/>
          <w:color w:val="FF0000"/>
          <w:sz w:val="20"/>
          <w:szCs w:val="20"/>
          <w:lang w:val="en-US"/>
        </w:rPr>
        <w:t>'</w:t>
      </w:r>
      <w:r w:rsidRPr="00006161">
        <w:rPr>
          <w:rFonts w:ascii="Courier New" w:hAnsi="Courier New" w:cs="Courier New"/>
          <w:noProof/>
          <w:color w:val="808080"/>
          <w:sz w:val="20"/>
          <w:szCs w:val="20"/>
          <w:lang w:val="en-US"/>
        </w:rPr>
        <w:t>)</w:t>
      </w:r>
      <w:r w:rsidRPr="00006161">
        <w:rPr>
          <w:rFonts w:ascii="Courier New" w:hAnsi="Courier New" w:cs="Courier New"/>
          <w:noProof/>
          <w:sz w:val="20"/>
          <w:szCs w:val="20"/>
          <w:lang w:val="en-US"/>
        </w:rPr>
        <w:t xml:space="preserve"> </w:t>
      </w:r>
      <w:r w:rsidRPr="00006161">
        <w:rPr>
          <w:rFonts w:ascii="Courier New" w:hAnsi="Courier New" w:cs="Courier New"/>
          <w:noProof/>
          <w:color w:val="808080"/>
          <w:sz w:val="20"/>
          <w:szCs w:val="20"/>
          <w:lang w:val="en-US"/>
        </w:rPr>
        <w:t>OR</w:t>
      </w:r>
      <w:r w:rsidRPr="00006161">
        <w:rPr>
          <w:rFonts w:ascii="Courier New" w:hAnsi="Courier New" w:cs="Courier New"/>
          <w:noProof/>
          <w:sz w:val="20"/>
          <w:szCs w:val="20"/>
          <w:lang w:val="en-US"/>
        </w:rPr>
        <w:t xml:space="preserve"> </w:t>
      </w:r>
      <w:r w:rsidRPr="00006161">
        <w:rPr>
          <w:rFonts w:ascii="Courier New" w:hAnsi="Courier New" w:cs="Courier New"/>
          <w:noProof/>
          <w:color w:val="808080"/>
          <w:sz w:val="20"/>
          <w:szCs w:val="20"/>
          <w:lang w:val="en-US"/>
        </w:rPr>
        <w:t>(</w:t>
      </w:r>
      <w:r w:rsidRPr="00006161">
        <w:rPr>
          <w:rFonts w:ascii="Courier New" w:hAnsi="Courier New" w:cs="Courier New"/>
          <w:noProof/>
          <w:sz w:val="20"/>
          <w:szCs w:val="20"/>
          <w:lang w:val="en-US"/>
        </w:rPr>
        <w:t xml:space="preserve">CityName </w:t>
      </w:r>
      <w:r w:rsidRPr="00006161">
        <w:rPr>
          <w:rFonts w:ascii="Courier New" w:hAnsi="Courier New" w:cs="Courier New"/>
          <w:noProof/>
          <w:color w:val="808080"/>
          <w:sz w:val="20"/>
          <w:szCs w:val="20"/>
          <w:lang w:val="en-US"/>
        </w:rPr>
        <w:t>=</w:t>
      </w:r>
      <w:r w:rsidRPr="00006161">
        <w:rPr>
          <w:rFonts w:ascii="Courier New" w:hAnsi="Courier New" w:cs="Courier New"/>
          <w:noProof/>
          <w:sz w:val="20"/>
          <w:szCs w:val="20"/>
          <w:lang w:val="en-US"/>
        </w:rPr>
        <w:t xml:space="preserve"> </w:t>
      </w:r>
      <w:r w:rsidRPr="00006161">
        <w:rPr>
          <w:rFonts w:ascii="Courier New" w:hAnsi="Courier New" w:cs="Courier New"/>
          <w:noProof/>
          <w:color w:val="FF0000"/>
          <w:sz w:val="20"/>
          <w:szCs w:val="20"/>
          <w:lang w:val="en-US"/>
        </w:rPr>
        <w:t>'</w:t>
      </w:r>
      <w:r>
        <w:rPr>
          <w:rFonts w:ascii="Courier New" w:hAnsi="Courier New" w:cs="Courier New"/>
          <w:noProof/>
          <w:color w:val="FF0000"/>
          <w:sz w:val="20"/>
          <w:szCs w:val="20"/>
        </w:rPr>
        <w:t>Казань</w:t>
      </w:r>
      <w:r w:rsidRPr="00006161">
        <w:rPr>
          <w:rFonts w:ascii="Courier New" w:hAnsi="Courier New" w:cs="Courier New"/>
          <w:noProof/>
          <w:color w:val="FF0000"/>
          <w:sz w:val="20"/>
          <w:szCs w:val="20"/>
          <w:lang w:val="en-US"/>
        </w:rPr>
        <w:t>'</w:t>
      </w:r>
      <w:r w:rsidRPr="00006161">
        <w:rPr>
          <w:rFonts w:ascii="Courier New" w:hAnsi="Courier New" w:cs="Courier New"/>
          <w:noProof/>
          <w:color w:val="808080"/>
          <w:sz w:val="20"/>
          <w:szCs w:val="20"/>
          <w:lang w:val="en-US"/>
        </w:rPr>
        <w:t>)</w:t>
      </w:r>
    </w:p>
    <w:p w:rsidR="00C64A91" w:rsidRDefault="00FC44D1" w:rsidP="006B61DE">
      <w:pPr>
        <w:jc w:val="both"/>
      </w:pPr>
      <w:r w:rsidRPr="00FC44D1">
        <w:t xml:space="preserve">Посредством этого </w:t>
      </w:r>
      <w:r w:rsidRPr="00FC44D1">
        <w:rPr>
          <w:lang w:val="en-US"/>
        </w:rPr>
        <w:t>SQL</w:t>
      </w:r>
      <w:r>
        <w:t xml:space="preserve"> запроса из справочника городов выбираются только Москва и Казань</w:t>
      </w:r>
      <w:r w:rsidRPr="00FC44D1">
        <w:t xml:space="preserve">. Ключевое слово </w:t>
      </w:r>
      <w:r w:rsidRPr="00FC44D1">
        <w:rPr>
          <w:lang w:val="en-US"/>
        </w:rPr>
        <w:t>OR</w:t>
      </w:r>
      <w:r w:rsidRPr="00FC44D1">
        <w:t xml:space="preserve"> указывает СУБД использовать какое-то одно </w:t>
      </w:r>
      <w:r>
        <w:t>условие</w:t>
      </w:r>
      <w:r w:rsidRPr="00FC44D1">
        <w:t xml:space="preserve">, а не сразу два. Если бы здесь использовалось ключевое слово </w:t>
      </w:r>
      <w:r w:rsidRPr="00FC44D1">
        <w:rPr>
          <w:lang w:val="en-US"/>
        </w:rPr>
        <w:t>AND</w:t>
      </w:r>
      <w:r w:rsidRPr="00FC44D1">
        <w:t>, мы бы не получили никаких данных.</w:t>
      </w:r>
    </w:p>
    <w:p w:rsidR="00FC44D1" w:rsidRDefault="004C5805" w:rsidP="006B61DE">
      <w:pPr>
        <w:jc w:val="both"/>
      </w:pPr>
      <w:r w:rsidRPr="004C5805">
        <w:t>Если вы внимательно р</w:t>
      </w:r>
      <w:r>
        <w:t>ассмотрите выражение в предыдущем</w:t>
      </w:r>
      <w:r w:rsidRPr="004C5805">
        <w:t xml:space="preserve"> предложени</w:t>
      </w:r>
      <w:r>
        <w:t>и</w:t>
      </w:r>
      <w:r w:rsidRPr="004C5805">
        <w:t xml:space="preserve"> WHERE, то заметите, что значения,</w:t>
      </w:r>
      <w:r>
        <w:t xml:space="preserve"> с которыми сравниваются названия городов,</w:t>
      </w:r>
      <w:r w:rsidRPr="004C5805">
        <w:t xml:space="preserve"> заключены в одинарные кавычки. Одинарные кавычки используются для определения границ строки</w:t>
      </w:r>
      <w:r>
        <w:t xml:space="preserve"> (строковой константы)</w:t>
      </w:r>
      <w:r w:rsidRPr="004C5805">
        <w:t>.</w:t>
      </w:r>
      <w:r w:rsidR="00FD60C0">
        <w:t xml:space="preserve"> При работе со строковыми константами их всегда необходимо отделять одинарными кавычками.</w:t>
      </w:r>
    </w:p>
    <w:p w:rsidR="00FC44D1" w:rsidRDefault="000E23DC" w:rsidP="006B61DE">
      <w:pPr>
        <w:jc w:val="both"/>
      </w:pPr>
      <w:r w:rsidRPr="000E23DC">
        <w:t>Предложения WHERE могут содержать любое количество логических операторов AND и OR. Комбинируя их можно создавать сложные фильтры.</w:t>
      </w:r>
      <w:r>
        <w:t xml:space="preserve"> </w:t>
      </w:r>
      <w:r w:rsidRPr="000E23DC">
        <w:t xml:space="preserve">Однако при комбинировании ключевых слов AND и OR </w:t>
      </w:r>
      <w:r>
        <w:t xml:space="preserve">необходимо учитывать, что оператор </w:t>
      </w:r>
      <w:r>
        <w:rPr>
          <w:lang w:val="en-US"/>
        </w:rPr>
        <w:t>AND</w:t>
      </w:r>
      <w:r w:rsidRPr="000E23DC">
        <w:t xml:space="preserve"> </w:t>
      </w:r>
      <w:r>
        <w:t xml:space="preserve">выполняется раньше оператора </w:t>
      </w:r>
      <w:r>
        <w:rPr>
          <w:lang w:val="en-US"/>
        </w:rPr>
        <w:t>OR</w:t>
      </w:r>
      <w:r>
        <w:t>, т.е. имеет более высокий приоритет. Изменить приоритет можно с помощью круглых скобок.</w:t>
      </w:r>
    </w:p>
    <w:p w:rsidR="000E23DC" w:rsidRDefault="000E23DC" w:rsidP="006B61DE">
      <w:pPr>
        <w:jc w:val="both"/>
      </w:pPr>
      <w:r>
        <w:t xml:space="preserve">В следующем примере осуществляется выборка из таблицы клиентов всех Ивановых и Петровых, для которых </w:t>
      </w:r>
      <w:r w:rsidR="00D60DA8">
        <w:t xml:space="preserve">не </w:t>
      </w:r>
      <w:r>
        <w:t>указан контактный телефон.</w:t>
      </w:r>
    </w:p>
    <w:p w:rsidR="000E23DC" w:rsidRPr="000E23DC" w:rsidRDefault="000E23DC" w:rsidP="000E23DC">
      <w:pPr>
        <w:autoSpaceDE w:val="0"/>
        <w:autoSpaceDN w:val="0"/>
        <w:adjustRightInd w:val="0"/>
        <w:spacing w:after="0" w:line="240" w:lineRule="auto"/>
        <w:rPr>
          <w:rFonts w:ascii="Courier New" w:hAnsi="Courier New" w:cs="Courier New"/>
          <w:noProof/>
          <w:sz w:val="20"/>
          <w:szCs w:val="20"/>
          <w:lang w:val="en-US"/>
        </w:rPr>
      </w:pPr>
      <w:r w:rsidRPr="000E23DC">
        <w:rPr>
          <w:rFonts w:ascii="Courier New" w:hAnsi="Courier New" w:cs="Courier New"/>
          <w:noProof/>
          <w:color w:val="0000FF"/>
          <w:sz w:val="20"/>
          <w:szCs w:val="20"/>
          <w:lang w:val="en-US"/>
        </w:rPr>
        <w:t>SELECT</w:t>
      </w:r>
      <w:r w:rsidRPr="000E23DC">
        <w:rPr>
          <w:rFonts w:ascii="Courier New" w:hAnsi="Courier New" w:cs="Courier New"/>
          <w:noProof/>
          <w:sz w:val="20"/>
          <w:szCs w:val="20"/>
          <w:lang w:val="en-US"/>
        </w:rPr>
        <w:t xml:space="preserve"> FName</w:t>
      </w:r>
      <w:r w:rsidRPr="000E23DC">
        <w:rPr>
          <w:rFonts w:ascii="Courier New" w:hAnsi="Courier New" w:cs="Courier New"/>
          <w:noProof/>
          <w:color w:val="808080"/>
          <w:sz w:val="20"/>
          <w:szCs w:val="20"/>
          <w:lang w:val="en-US"/>
        </w:rPr>
        <w:t>,</w:t>
      </w:r>
      <w:r w:rsidRPr="000E23DC">
        <w:rPr>
          <w:rFonts w:ascii="Courier New" w:hAnsi="Courier New" w:cs="Courier New"/>
          <w:noProof/>
          <w:sz w:val="20"/>
          <w:szCs w:val="20"/>
          <w:lang w:val="en-US"/>
        </w:rPr>
        <w:t xml:space="preserve"> LName</w:t>
      </w:r>
      <w:r w:rsidRPr="000E23DC">
        <w:rPr>
          <w:rFonts w:ascii="Courier New" w:hAnsi="Courier New" w:cs="Courier New"/>
          <w:noProof/>
          <w:color w:val="808080"/>
          <w:sz w:val="20"/>
          <w:szCs w:val="20"/>
          <w:lang w:val="en-US"/>
        </w:rPr>
        <w:t>,</w:t>
      </w:r>
      <w:r w:rsidRPr="000E23DC">
        <w:rPr>
          <w:rFonts w:ascii="Courier New" w:hAnsi="Courier New" w:cs="Courier New"/>
          <w:noProof/>
          <w:sz w:val="20"/>
          <w:szCs w:val="20"/>
          <w:lang w:val="en-US"/>
        </w:rPr>
        <w:t xml:space="preserve"> Phone</w:t>
      </w:r>
    </w:p>
    <w:p w:rsidR="000E23DC" w:rsidRPr="000E23DC" w:rsidRDefault="000E23DC" w:rsidP="000E23DC">
      <w:pPr>
        <w:autoSpaceDE w:val="0"/>
        <w:autoSpaceDN w:val="0"/>
        <w:adjustRightInd w:val="0"/>
        <w:spacing w:after="0" w:line="240" w:lineRule="auto"/>
        <w:rPr>
          <w:rFonts w:ascii="Courier New" w:hAnsi="Courier New" w:cs="Courier New"/>
          <w:noProof/>
          <w:sz w:val="20"/>
          <w:szCs w:val="20"/>
          <w:lang w:val="en-US"/>
        </w:rPr>
      </w:pPr>
      <w:r w:rsidRPr="000E23DC">
        <w:rPr>
          <w:rFonts w:ascii="Courier New" w:hAnsi="Courier New" w:cs="Courier New"/>
          <w:noProof/>
          <w:color w:val="0000FF"/>
          <w:sz w:val="20"/>
          <w:szCs w:val="20"/>
          <w:lang w:val="en-US"/>
        </w:rPr>
        <w:t>FROM</w:t>
      </w:r>
      <w:r w:rsidRPr="000E23DC">
        <w:rPr>
          <w:rFonts w:ascii="Courier New" w:hAnsi="Courier New" w:cs="Courier New"/>
          <w:noProof/>
          <w:sz w:val="20"/>
          <w:szCs w:val="20"/>
          <w:lang w:val="en-US"/>
        </w:rPr>
        <w:t xml:space="preserve"> Customer</w:t>
      </w:r>
    </w:p>
    <w:p w:rsidR="000E23DC" w:rsidRPr="00F03605" w:rsidRDefault="000E23DC" w:rsidP="000E23DC">
      <w:pPr>
        <w:jc w:val="both"/>
        <w:rPr>
          <w:rFonts w:ascii="Courier New" w:hAnsi="Courier New" w:cs="Courier New"/>
          <w:noProof/>
          <w:color w:val="808080"/>
          <w:sz w:val="20"/>
          <w:szCs w:val="20"/>
          <w:lang w:val="en-US"/>
        </w:rPr>
      </w:pPr>
      <w:r w:rsidRPr="000E23DC">
        <w:rPr>
          <w:rFonts w:ascii="Courier New" w:hAnsi="Courier New" w:cs="Courier New"/>
          <w:noProof/>
          <w:color w:val="0000FF"/>
          <w:sz w:val="20"/>
          <w:szCs w:val="20"/>
          <w:lang w:val="en-US"/>
        </w:rPr>
        <w:t>WHERE</w:t>
      </w:r>
      <w:r w:rsidRPr="000E23DC">
        <w:rPr>
          <w:rFonts w:ascii="Courier New" w:hAnsi="Courier New" w:cs="Courier New"/>
          <w:noProof/>
          <w:sz w:val="20"/>
          <w:szCs w:val="20"/>
          <w:lang w:val="en-US"/>
        </w:rPr>
        <w:t xml:space="preserve"> </w:t>
      </w:r>
      <w:r w:rsidRPr="000E23DC">
        <w:rPr>
          <w:rFonts w:ascii="Courier New" w:hAnsi="Courier New" w:cs="Courier New"/>
          <w:noProof/>
          <w:color w:val="808080"/>
          <w:sz w:val="20"/>
          <w:szCs w:val="20"/>
          <w:lang w:val="en-US"/>
        </w:rPr>
        <w:t>(</w:t>
      </w:r>
      <w:r w:rsidRPr="000E23DC">
        <w:rPr>
          <w:rFonts w:ascii="Courier New" w:hAnsi="Courier New" w:cs="Courier New"/>
          <w:noProof/>
          <w:sz w:val="20"/>
          <w:szCs w:val="20"/>
          <w:lang w:val="en-US"/>
        </w:rPr>
        <w:t xml:space="preserve">LName </w:t>
      </w:r>
      <w:r w:rsidRPr="000E23DC">
        <w:rPr>
          <w:rFonts w:ascii="Courier New" w:hAnsi="Courier New" w:cs="Courier New"/>
          <w:noProof/>
          <w:color w:val="808080"/>
          <w:sz w:val="20"/>
          <w:szCs w:val="20"/>
          <w:lang w:val="en-US"/>
        </w:rPr>
        <w:t>=</w:t>
      </w:r>
      <w:r w:rsidRPr="000E23DC">
        <w:rPr>
          <w:rFonts w:ascii="Courier New" w:hAnsi="Courier New" w:cs="Courier New"/>
          <w:noProof/>
          <w:sz w:val="20"/>
          <w:szCs w:val="20"/>
          <w:lang w:val="en-US"/>
        </w:rPr>
        <w:t xml:space="preserve"> </w:t>
      </w:r>
      <w:r>
        <w:rPr>
          <w:rFonts w:ascii="Courier New" w:hAnsi="Courier New" w:cs="Courier New"/>
          <w:noProof/>
          <w:color w:val="FF0000"/>
          <w:sz w:val="20"/>
          <w:szCs w:val="20"/>
          <w:lang w:val="en-US"/>
        </w:rPr>
        <w:t>'</w:t>
      </w:r>
      <w:r>
        <w:rPr>
          <w:rFonts w:ascii="Courier New" w:hAnsi="Courier New" w:cs="Courier New"/>
          <w:noProof/>
          <w:color w:val="FF0000"/>
          <w:sz w:val="20"/>
          <w:szCs w:val="20"/>
        </w:rPr>
        <w:t>Иванов</w:t>
      </w:r>
      <w:r w:rsidRPr="000E23DC">
        <w:rPr>
          <w:rFonts w:ascii="Courier New" w:hAnsi="Courier New" w:cs="Courier New"/>
          <w:noProof/>
          <w:color w:val="FF0000"/>
          <w:sz w:val="20"/>
          <w:szCs w:val="20"/>
          <w:lang w:val="en-US"/>
        </w:rPr>
        <w:t>'</w:t>
      </w:r>
      <w:r w:rsidRPr="000E23DC">
        <w:rPr>
          <w:rFonts w:ascii="Courier New" w:hAnsi="Courier New" w:cs="Courier New"/>
          <w:noProof/>
          <w:sz w:val="20"/>
          <w:szCs w:val="20"/>
          <w:lang w:val="en-US"/>
        </w:rPr>
        <w:t xml:space="preserve"> </w:t>
      </w:r>
      <w:r w:rsidRPr="000E23DC">
        <w:rPr>
          <w:rFonts w:ascii="Courier New" w:hAnsi="Courier New" w:cs="Courier New"/>
          <w:noProof/>
          <w:color w:val="808080"/>
          <w:sz w:val="20"/>
          <w:szCs w:val="20"/>
          <w:lang w:val="en-US"/>
        </w:rPr>
        <w:t>OR</w:t>
      </w:r>
      <w:r w:rsidRPr="000E23DC">
        <w:rPr>
          <w:rFonts w:ascii="Courier New" w:hAnsi="Courier New" w:cs="Courier New"/>
          <w:noProof/>
          <w:sz w:val="20"/>
          <w:szCs w:val="20"/>
          <w:lang w:val="en-US"/>
        </w:rPr>
        <w:t xml:space="preserve"> LName </w:t>
      </w:r>
      <w:r w:rsidRPr="000E23DC">
        <w:rPr>
          <w:rFonts w:ascii="Courier New" w:hAnsi="Courier New" w:cs="Courier New"/>
          <w:noProof/>
          <w:color w:val="808080"/>
          <w:sz w:val="20"/>
          <w:szCs w:val="20"/>
          <w:lang w:val="en-US"/>
        </w:rPr>
        <w:t>=</w:t>
      </w:r>
      <w:r w:rsidRPr="000E23DC">
        <w:rPr>
          <w:rFonts w:ascii="Courier New" w:hAnsi="Courier New" w:cs="Courier New"/>
          <w:noProof/>
          <w:sz w:val="20"/>
          <w:szCs w:val="20"/>
          <w:lang w:val="en-US"/>
        </w:rPr>
        <w:t xml:space="preserve"> </w:t>
      </w:r>
      <w:r>
        <w:rPr>
          <w:rFonts w:ascii="Courier New" w:hAnsi="Courier New" w:cs="Courier New"/>
          <w:noProof/>
          <w:color w:val="FF0000"/>
          <w:sz w:val="20"/>
          <w:szCs w:val="20"/>
          <w:lang w:val="en-US"/>
        </w:rPr>
        <w:t>'</w:t>
      </w:r>
      <w:r>
        <w:rPr>
          <w:rFonts w:ascii="Courier New" w:hAnsi="Courier New" w:cs="Courier New"/>
          <w:noProof/>
          <w:color w:val="FF0000"/>
          <w:sz w:val="20"/>
          <w:szCs w:val="20"/>
        </w:rPr>
        <w:t>Петров</w:t>
      </w:r>
      <w:r w:rsidRPr="000E23DC">
        <w:rPr>
          <w:rFonts w:ascii="Courier New" w:hAnsi="Courier New" w:cs="Courier New"/>
          <w:noProof/>
          <w:color w:val="FF0000"/>
          <w:sz w:val="20"/>
          <w:szCs w:val="20"/>
          <w:lang w:val="en-US"/>
        </w:rPr>
        <w:t>'</w:t>
      </w:r>
      <w:r w:rsidRPr="000E23DC">
        <w:rPr>
          <w:rFonts w:ascii="Courier New" w:hAnsi="Courier New" w:cs="Courier New"/>
          <w:noProof/>
          <w:color w:val="808080"/>
          <w:sz w:val="20"/>
          <w:szCs w:val="20"/>
          <w:lang w:val="en-US"/>
        </w:rPr>
        <w:t>)</w:t>
      </w:r>
      <w:r w:rsidRPr="000E23DC">
        <w:rPr>
          <w:rFonts w:ascii="Courier New" w:hAnsi="Courier New" w:cs="Courier New"/>
          <w:noProof/>
          <w:sz w:val="20"/>
          <w:szCs w:val="20"/>
          <w:lang w:val="en-US"/>
        </w:rPr>
        <w:t xml:space="preserve"> </w:t>
      </w:r>
      <w:r w:rsidRPr="000E23DC">
        <w:rPr>
          <w:rFonts w:ascii="Courier New" w:hAnsi="Courier New" w:cs="Courier New"/>
          <w:noProof/>
          <w:color w:val="808080"/>
          <w:sz w:val="20"/>
          <w:szCs w:val="20"/>
          <w:lang w:val="en-US"/>
        </w:rPr>
        <w:t>AND</w:t>
      </w:r>
      <w:r w:rsidRPr="000E23DC">
        <w:rPr>
          <w:rFonts w:ascii="Courier New" w:hAnsi="Courier New" w:cs="Courier New"/>
          <w:noProof/>
          <w:sz w:val="20"/>
          <w:szCs w:val="20"/>
          <w:lang w:val="en-US"/>
        </w:rPr>
        <w:t xml:space="preserve"> PHONE </w:t>
      </w:r>
      <w:r w:rsidRPr="000E23DC">
        <w:rPr>
          <w:rFonts w:ascii="Courier New" w:hAnsi="Courier New" w:cs="Courier New"/>
          <w:noProof/>
          <w:color w:val="808080"/>
          <w:sz w:val="20"/>
          <w:szCs w:val="20"/>
          <w:lang w:val="en-US"/>
        </w:rPr>
        <w:t>IS</w:t>
      </w:r>
      <w:r w:rsidRPr="000E23DC">
        <w:rPr>
          <w:rFonts w:ascii="Courier New" w:hAnsi="Courier New" w:cs="Courier New"/>
          <w:noProof/>
          <w:sz w:val="20"/>
          <w:szCs w:val="20"/>
          <w:lang w:val="en-US"/>
        </w:rPr>
        <w:t xml:space="preserve"> </w:t>
      </w:r>
      <w:r w:rsidRPr="000E23DC">
        <w:rPr>
          <w:rFonts w:ascii="Courier New" w:hAnsi="Courier New" w:cs="Courier New"/>
          <w:noProof/>
          <w:color w:val="808080"/>
          <w:sz w:val="20"/>
          <w:szCs w:val="20"/>
          <w:lang w:val="en-US"/>
        </w:rPr>
        <w:t>NULL</w:t>
      </w:r>
    </w:p>
    <w:p w:rsidR="00A06290" w:rsidRDefault="00D60DA8" w:rsidP="000E23DC">
      <w:pPr>
        <w:jc w:val="both"/>
      </w:pPr>
      <w:r>
        <w:t>В случае отсутствия скобок результат был бы не верным, а именно включал бы в себя всех Петровых без контактного телефона и всех Ивановых без каких либо ограничений.</w:t>
      </w:r>
    </w:p>
    <w:p w:rsidR="00A06290" w:rsidRDefault="00407824" w:rsidP="000E23DC">
      <w:pPr>
        <w:jc w:val="both"/>
      </w:pPr>
      <w:r>
        <w:t>Д</w:t>
      </w:r>
      <w:r w:rsidRPr="00407824">
        <w:t xml:space="preserve">ля </w:t>
      </w:r>
      <w:r>
        <w:t xml:space="preserve">определения входит ли сравниваемое значение в определенное заданное множество можно воспользоваться оператором </w:t>
      </w:r>
      <w:r>
        <w:rPr>
          <w:lang w:val="en-US"/>
        </w:rPr>
        <w:t>IN</w:t>
      </w:r>
      <w:r w:rsidRPr="00407824">
        <w:t xml:space="preserve">. При этом </w:t>
      </w:r>
      <w:r>
        <w:t xml:space="preserve">все допустимые </w:t>
      </w:r>
      <w:r w:rsidRPr="00407824">
        <w:t xml:space="preserve">значения, заключенные в скобки, перечисляются через запятую. </w:t>
      </w:r>
      <w:r>
        <w:t xml:space="preserve">В частности предыдущий пример с использованием оператора </w:t>
      </w:r>
      <w:r>
        <w:rPr>
          <w:lang w:val="en-US"/>
        </w:rPr>
        <w:t>IN</w:t>
      </w:r>
      <w:r w:rsidRPr="00407824">
        <w:t xml:space="preserve"> </w:t>
      </w:r>
      <w:r>
        <w:t>может быть записан в более компактной форме.</w:t>
      </w:r>
    </w:p>
    <w:p w:rsidR="00407824" w:rsidRPr="00407824" w:rsidRDefault="00407824" w:rsidP="00407824">
      <w:pPr>
        <w:autoSpaceDE w:val="0"/>
        <w:autoSpaceDN w:val="0"/>
        <w:adjustRightInd w:val="0"/>
        <w:spacing w:after="0" w:line="240" w:lineRule="auto"/>
        <w:rPr>
          <w:rFonts w:ascii="Courier New" w:hAnsi="Courier New" w:cs="Courier New"/>
          <w:noProof/>
          <w:sz w:val="20"/>
          <w:szCs w:val="20"/>
          <w:lang w:val="en-US"/>
        </w:rPr>
      </w:pPr>
      <w:r w:rsidRPr="00407824">
        <w:rPr>
          <w:rFonts w:ascii="Courier New" w:hAnsi="Courier New" w:cs="Courier New"/>
          <w:noProof/>
          <w:color w:val="0000FF"/>
          <w:sz w:val="20"/>
          <w:szCs w:val="20"/>
          <w:lang w:val="en-US"/>
        </w:rPr>
        <w:t>SELECT</w:t>
      </w:r>
      <w:r w:rsidRPr="00407824">
        <w:rPr>
          <w:rFonts w:ascii="Courier New" w:hAnsi="Courier New" w:cs="Courier New"/>
          <w:noProof/>
          <w:sz w:val="20"/>
          <w:szCs w:val="20"/>
          <w:lang w:val="en-US"/>
        </w:rPr>
        <w:t xml:space="preserve"> FName</w:t>
      </w:r>
      <w:r w:rsidRPr="00407824">
        <w:rPr>
          <w:rFonts w:ascii="Courier New" w:hAnsi="Courier New" w:cs="Courier New"/>
          <w:noProof/>
          <w:color w:val="808080"/>
          <w:sz w:val="20"/>
          <w:szCs w:val="20"/>
          <w:lang w:val="en-US"/>
        </w:rPr>
        <w:t>,</w:t>
      </w:r>
      <w:r w:rsidRPr="00407824">
        <w:rPr>
          <w:rFonts w:ascii="Courier New" w:hAnsi="Courier New" w:cs="Courier New"/>
          <w:noProof/>
          <w:sz w:val="20"/>
          <w:szCs w:val="20"/>
          <w:lang w:val="en-US"/>
        </w:rPr>
        <w:t xml:space="preserve"> LName</w:t>
      </w:r>
      <w:r w:rsidRPr="00407824">
        <w:rPr>
          <w:rFonts w:ascii="Courier New" w:hAnsi="Courier New" w:cs="Courier New"/>
          <w:noProof/>
          <w:color w:val="808080"/>
          <w:sz w:val="20"/>
          <w:szCs w:val="20"/>
          <w:lang w:val="en-US"/>
        </w:rPr>
        <w:t>,</w:t>
      </w:r>
      <w:r w:rsidRPr="00407824">
        <w:rPr>
          <w:rFonts w:ascii="Courier New" w:hAnsi="Courier New" w:cs="Courier New"/>
          <w:noProof/>
          <w:sz w:val="20"/>
          <w:szCs w:val="20"/>
          <w:lang w:val="en-US"/>
        </w:rPr>
        <w:t xml:space="preserve"> Phone</w:t>
      </w:r>
    </w:p>
    <w:p w:rsidR="00407824" w:rsidRPr="00407824" w:rsidRDefault="00407824" w:rsidP="00407824">
      <w:pPr>
        <w:autoSpaceDE w:val="0"/>
        <w:autoSpaceDN w:val="0"/>
        <w:adjustRightInd w:val="0"/>
        <w:spacing w:after="0" w:line="240" w:lineRule="auto"/>
        <w:rPr>
          <w:rFonts w:ascii="Courier New" w:hAnsi="Courier New" w:cs="Courier New"/>
          <w:noProof/>
          <w:sz w:val="20"/>
          <w:szCs w:val="20"/>
          <w:lang w:val="en-US"/>
        </w:rPr>
      </w:pPr>
      <w:r w:rsidRPr="00407824">
        <w:rPr>
          <w:rFonts w:ascii="Courier New" w:hAnsi="Courier New" w:cs="Courier New"/>
          <w:noProof/>
          <w:color w:val="0000FF"/>
          <w:sz w:val="20"/>
          <w:szCs w:val="20"/>
          <w:lang w:val="en-US"/>
        </w:rPr>
        <w:t>FROM</w:t>
      </w:r>
      <w:r w:rsidRPr="00407824">
        <w:rPr>
          <w:rFonts w:ascii="Courier New" w:hAnsi="Courier New" w:cs="Courier New"/>
          <w:noProof/>
          <w:sz w:val="20"/>
          <w:szCs w:val="20"/>
          <w:lang w:val="en-US"/>
        </w:rPr>
        <w:t xml:space="preserve"> Customer</w:t>
      </w:r>
    </w:p>
    <w:p w:rsidR="00407824" w:rsidRPr="00407824" w:rsidRDefault="00407824" w:rsidP="00407824">
      <w:pPr>
        <w:jc w:val="both"/>
        <w:rPr>
          <w:lang w:val="en-US"/>
        </w:rPr>
      </w:pPr>
      <w:r w:rsidRPr="00407824">
        <w:rPr>
          <w:rFonts w:ascii="Courier New" w:hAnsi="Courier New" w:cs="Courier New"/>
          <w:noProof/>
          <w:color w:val="0000FF"/>
          <w:sz w:val="20"/>
          <w:szCs w:val="20"/>
          <w:lang w:val="en-US"/>
        </w:rPr>
        <w:t>WHERE</w:t>
      </w:r>
      <w:r w:rsidRPr="00407824">
        <w:rPr>
          <w:rFonts w:ascii="Courier New" w:hAnsi="Courier New" w:cs="Courier New"/>
          <w:noProof/>
          <w:sz w:val="20"/>
          <w:szCs w:val="20"/>
          <w:lang w:val="en-US"/>
        </w:rPr>
        <w:t xml:space="preserve"> LName </w:t>
      </w:r>
      <w:r w:rsidRPr="00407824">
        <w:rPr>
          <w:rFonts w:ascii="Courier New" w:hAnsi="Courier New" w:cs="Courier New"/>
          <w:noProof/>
          <w:color w:val="808080"/>
          <w:sz w:val="20"/>
          <w:szCs w:val="20"/>
          <w:lang w:val="en-US"/>
        </w:rPr>
        <w:t>IN</w:t>
      </w:r>
      <w:r w:rsidRPr="00407824">
        <w:rPr>
          <w:rFonts w:ascii="Courier New" w:hAnsi="Courier New" w:cs="Courier New"/>
          <w:noProof/>
          <w:sz w:val="20"/>
          <w:szCs w:val="20"/>
          <w:lang w:val="en-US"/>
        </w:rPr>
        <w:t xml:space="preserve"> </w:t>
      </w:r>
      <w:r w:rsidRPr="00407824">
        <w:rPr>
          <w:rFonts w:ascii="Courier New" w:hAnsi="Courier New" w:cs="Courier New"/>
          <w:noProof/>
          <w:color w:val="808080"/>
          <w:sz w:val="20"/>
          <w:szCs w:val="20"/>
          <w:lang w:val="en-US"/>
        </w:rPr>
        <w:t>(</w:t>
      </w:r>
      <w:r>
        <w:rPr>
          <w:rFonts w:ascii="Courier New" w:hAnsi="Courier New" w:cs="Courier New"/>
          <w:noProof/>
          <w:color w:val="FF0000"/>
          <w:sz w:val="20"/>
          <w:szCs w:val="20"/>
          <w:lang w:val="en-US"/>
        </w:rPr>
        <w:t>'</w:t>
      </w:r>
      <w:r>
        <w:rPr>
          <w:rFonts w:ascii="Courier New" w:hAnsi="Courier New" w:cs="Courier New"/>
          <w:noProof/>
          <w:color w:val="FF0000"/>
          <w:sz w:val="20"/>
          <w:szCs w:val="20"/>
        </w:rPr>
        <w:t>Иванов</w:t>
      </w:r>
      <w:r w:rsidRPr="000E23DC">
        <w:rPr>
          <w:rFonts w:ascii="Courier New" w:hAnsi="Courier New" w:cs="Courier New"/>
          <w:noProof/>
          <w:color w:val="FF0000"/>
          <w:sz w:val="20"/>
          <w:szCs w:val="20"/>
          <w:lang w:val="en-US"/>
        </w:rPr>
        <w:t>'</w:t>
      </w:r>
      <w:r w:rsidRPr="00407824">
        <w:rPr>
          <w:rFonts w:ascii="Courier New" w:hAnsi="Courier New" w:cs="Courier New"/>
          <w:noProof/>
          <w:color w:val="808080"/>
          <w:sz w:val="20"/>
          <w:szCs w:val="20"/>
          <w:lang w:val="en-US"/>
        </w:rPr>
        <w:t>,</w:t>
      </w:r>
      <w:r>
        <w:rPr>
          <w:rFonts w:ascii="Courier New" w:hAnsi="Courier New" w:cs="Courier New"/>
          <w:noProof/>
          <w:color w:val="FF0000"/>
          <w:sz w:val="20"/>
          <w:szCs w:val="20"/>
          <w:lang w:val="en-US"/>
        </w:rPr>
        <w:t>'</w:t>
      </w:r>
      <w:r>
        <w:rPr>
          <w:rFonts w:ascii="Courier New" w:hAnsi="Courier New" w:cs="Courier New"/>
          <w:noProof/>
          <w:color w:val="FF0000"/>
          <w:sz w:val="20"/>
          <w:szCs w:val="20"/>
        </w:rPr>
        <w:t>Петров</w:t>
      </w:r>
      <w:r w:rsidRPr="000E23DC">
        <w:rPr>
          <w:rFonts w:ascii="Courier New" w:hAnsi="Courier New" w:cs="Courier New"/>
          <w:noProof/>
          <w:color w:val="FF0000"/>
          <w:sz w:val="20"/>
          <w:szCs w:val="20"/>
          <w:lang w:val="en-US"/>
        </w:rPr>
        <w:t>'</w:t>
      </w:r>
      <w:r w:rsidRPr="00407824">
        <w:rPr>
          <w:rFonts w:ascii="Courier New" w:hAnsi="Courier New" w:cs="Courier New"/>
          <w:noProof/>
          <w:color w:val="808080"/>
          <w:sz w:val="20"/>
          <w:szCs w:val="20"/>
          <w:lang w:val="en-US"/>
        </w:rPr>
        <w:t>)</w:t>
      </w:r>
      <w:r w:rsidRPr="00407824">
        <w:rPr>
          <w:rFonts w:ascii="Courier New" w:hAnsi="Courier New" w:cs="Courier New"/>
          <w:noProof/>
          <w:sz w:val="20"/>
          <w:szCs w:val="20"/>
          <w:lang w:val="en-US"/>
        </w:rPr>
        <w:t xml:space="preserve"> </w:t>
      </w:r>
      <w:r w:rsidRPr="00407824">
        <w:rPr>
          <w:rFonts w:ascii="Courier New" w:hAnsi="Courier New" w:cs="Courier New"/>
          <w:noProof/>
          <w:color w:val="808080"/>
          <w:sz w:val="20"/>
          <w:szCs w:val="20"/>
          <w:lang w:val="en-US"/>
        </w:rPr>
        <w:t>AND</w:t>
      </w:r>
      <w:r w:rsidRPr="00407824">
        <w:rPr>
          <w:rFonts w:ascii="Courier New" w:hAnsi="Courier New" w:cs="Courier New"/>
          <w:noProof/>
          <w:sz w:val="20"/>
          <w:szCs w:val="20"/>
          <w:lang w:val="en-US"/>
        </w:rPr>
        <w:t xml:space="preserve"> PHONE </w:t>
      </w:r>
      <w:r w:rsidRPr="00407824">
        <w:rPr>
          <w:rFonts w:ascii="Courier New" w:hAnsi="Courier New" w:cs="Courier New"/>
          <w:noProof/>
          <w:color w:val="808080"/>
          <w:sz w:val="20"/>
          <w:szCs w:val="20"/>
          <w:lang w:val="en-US"/>
        </w:rPr>
        <w:t>IS</w:t>
      </w:r>
      <w:r w:rsidRPr="00407824">
        <w:rPr>
          <w:rFonts w:ascii="Courier New" w:hAnsi="Courier New" w:cs="Courier New"/>
          <w:noProof/>
          <w:sz w:val="20"/>
          <w:szCs w:val="20"/>
          <w:lang w:val="en-US"/>
        </w:rPr>
        <w:t xml:space="preserve"> </w:t>
      </w:r>
      <w:r w:rsidRPr="00407824">
        <w:rPr>
          <w:rFonts w:ascii="Courier New" w:hAnsi="Courier New" w:cs="Courier New"/>
          <w:noProof/>
          <w:color w:val="808080"/>
          <w:sz w:val="20"/>
          <w:szCs w:val="20"/>
          <w:lang w:val="en-US"/>
        </w:rPr>
        <w:t>NULL</w:t>
      </w:r>
    </w:p>
    <w:p w:rsidR="00A06290" w:rsidRPr="00244D73" w:rsidRDefault="00244D73" w:rsidP="000E23DC">
      <w:pPr>
        <w:jc w:val="both"/>
      </w:pPr>
      <w:r>
        <w:t xml:space="preserve">Для отрицания какого-то условия используется логический оператор </w:t>
      </w:r>
      <w:r>
        <w:rPr>
          <w:lang w:val="en-US"/>
        </w:rPr>
        <w:t>NOT</w:t>
      </w:r>
      <w:r>
        <w:t xml:space="preserve">. </w:t>
      </w:r>
      <w:r w:rsidRPr="00244D73">
        <w:t>Поскольку NOT никогда не используется сам по себе (а только вместе с другими логическими операторами), его синтаксис немного отличается от синтаксиса остальных операторов. В отличие от них, NOT вставляется перед названием столбца, значения которого нужно отфильтровать, а не после.</w:t>
      </w:r>
      <w:r>
        <w:t xml:space="preserve"> В следующем примере отбираются все клиенты, для которых имеются сведения об их контактом телефоне.</w:t>
      </w:r>
    </w:p>
    <w:p w:rsidR="00244D73" w:rsidRPr="00244D73" w:rsidRDefault="00244D73" w:rsidP="00244D73">
      <w:pPr>
        <w:autoSpaceDE w:val="0"/>
        <w:autoSpaceDN w:val="0"/>
        <w:adjustRightInd w:val="0"/>
        <w:spacing w:after="0" w:line="240" w:lineRule="auto"/>
        <w:rPr>
          <w:rFonts w:ascii="Courier New" w:hAnsi="Courier New" w:cs="Courier New"/>
          <w:noProof/>
          <w:sz w:val="20"/>
          <w:szCs w:val="20"/>
          <w:lang w:val="en-US"/>
        </w:rPr>
      </w:pPr>
      <w:r w:rsidRPr="00244D73">
        <w:rPr>
          <w:rFonts w:ascii="Courier New" w:hAnsi="Courier New" w:cs="Courier New"/>
          <w:noProof/>
          <w:color w:val="0000FF"/>
          <w:sz w:val="20"/>
          <w:szCs w:val="20"/>
          <w:lang w:val="en-US"/>
        </w:rPr>
        <w:t>SELECT</w:t>
      </w:r>
      <w:r w:rsidRPr="00244D73">
        <w:rPr>
          <w:rFonts w:ascii="Courier New" w:hAnsi="Courier New" w:cs="Courier New"/>
          <w:noProof/>
          <w:sz w:val="20"/>
          <w:szCs w:val="20"/>
          <w:lang w:val="en-US"/>
        </w:rPr>
        <w:t xml:space="preserve"> FName</w:t>
      </w:r>
      <w:r w:rsidRPr="00244D73">
        <w:rPr>
          <w:rFonts w:ascii="Courier New" w:hAnsi="Courier New" w:cs="Courier New"/>
          <w:noProof/>
          <w:color w:val="808080"/>
          <w:sz w:val="20"/>
          <w:szCs w:val="20"/>
          <w:lang w:val="en-US"/>
        </w:rPr>
        <w:t>,</w:t>
      </w:r>
      <w:r w:rsidRPr="00244D73">
        <w:rPr>
          <w:rFonts w:ascii="Courier New" w:hAnsi="Courier New" w:cs="Courier New"/>
          <w:noProof/>
          <w:sz w:val="20"/>
          <w:szCs w:val="20"/>
          <w:lang w:val="en-US"/>
        </w:rPr>
        <w:t xml:space="preserve"> LName</w:t>
      </w:r>
      <w:r w:rsidRPr="00244D73">
        <w:rPr>
          <w:rFonts w:ascii="Courier New" w:hAnsi="Courier New" w:cs="Courier New"/>
          <w:noProof/>
          <w:color w:val="808080"/>
          <w:sz w:val="20"/>
          <w:szCs w:val="20"/>
          <w:lang w:val="en-US"/>
        </w:rPr>
        <w:t>,</w:t>
      </w:r>
      <w:r w:rsidRPr="00244D73">
        <w:rPr>
          <w:rFonts w:ascii="Courier New" w:hAnsi="Courier New" w:cs="Courier New"/>
          <w:noProof/>
          <w:sz w:val="20"/>
          <w:szCs w:val="20"/>
          <w:lang w:val="en-US"/>
        </w:rPr>
        <w:t xml:space="preserve"> Phone</w:t>
      </w:r>
    </w:p>
    <w:p w:rsidR="00244D73" w:rsidRPr="00244D73" w:rsidRDefault="00244D73" w:rsidP="00244D73">
      <w:pPr>
        <w:autoSpaceDE w:val="0"/>
        <w:autoSpaceDN w:val="0"/>
        <w:adjustRightInd w:val="0"/>
        <w:spacing w:after="0" w:line="240" w:lineRule="auto"/>
        <w:rPr>
          <w:rFonts w:ascii="Courier New" w:hAnsi="Courier New" w:cs="Courier New"/>
          <w:noProof/>
          <w:sz w:val="20"/>
          <w:szCs w:val="20"/>
          <w:lang w:val="en-US"/>
        </w:rPr>
      </w:pPr>
      <w:r w:rsidRPr="00244D73">
        <w:rPr>
          <w:rFonts w:ascii="Courier New" w:hAnsi="Courier New" w:cs="Courier New"/>
          <w:noProof/>
          <w:color w:val="0000FF"/>
          <w:sz w:val="20"/>
          <w:szCs w:val="20"/>
          <w:lang w:val="en-US"/>
        </w:rPr>
        <w:t>FROM</w:t>
      </w:r>
      <w:r w:rsidRPr="00244D73">
        <w:rPr>
          <w:rFonts w:ascii="Courier New" w:hAnsi="Courier New" w:cs="Courier New"/>
          <w:noProof/>
          <w:sz w:val="20"/>
          <w:szCs w:val="20"/>
          <w:lang w:val="en-US"/>
        </w:rPr>
        <w:t xml:space="preserve"> Customer</w:t>
      </w:r>
    </w:p>
    <w:p w:rsidR="00407824" w:rsidRPr="00244D73" w:rsidRDefault="00244D73" w:rsidP="00244D73">
      <w:pPr>
        <w:jc w:val="both"/>
      </w:pPr>
      <w:r>
        <w:rPr>
          <w:rFonts w:ascii="Courier New" w:hAnsi="Courier New" w:cs="Courier New"/>
          <w:noProof/>
          <w:color w:val="0000FF"/>
          <w:sz w:val="20"/>
          <w:szCs w:val="20"/>
        </w:rPr>
        <w:t>WHERE</w:t>
      </w:r>
      <w:r>
        <w:rPr>
          <w:rFonts w:ascii="Courier New" w:hAnsi="Courier New" w:cs="Courier New"/>
          <w:noProof/>
          <w:sz w:val="20"/>
          <w:szCs w:val="20"/>
        </w:rPr>
        <w:t xml:space="preserve"> </w:t>
      </w:r>
      <w:r>
        <w:rPr>
          <w:rFonts w:ascii="Courier New" w:hAnsi="Courier New" w:cs="Courier New"/>
          <w:noProof/>
          <w:color w:val="808080"/>
          <w:sz w:val="20"/>
          <w:szCs w:val="20"/>
        </w:rPr>
        <w:t>NOT</w:t>
      </w:r>
      <w:r>
        <w:rPr>
          <w:rFonts w:ascii="Courier New" w:hAnsi="Courier New" w:cs="Courier New"/>
          <w:noProof/>
          <w:sz w:val="20"/>
          <w:szCs w:val="20"/>
        </w:rPr>
        <w:t xml:space="preserve"> PHONE </w:t>
      </w:r>
      <w:r>
        <w:rPr>
          <w:rFonts w:ascii="Courier New" w:hAnsi="Courier New" w:cs="Courier New"/>
          <w:noProof/>
          <w:color w:val="808080"/>
          <w:sz w:val="20"/>
          <w:szCs w:val="20"/>
        </w:rPr>
        <w:t>IS</w:t>
      </w:r>
      <w:r>
        <w:rPr>
          <w:rFonts w:ascii="Courier New" w:hAnsi="Courier New" w:cs="Courier New"/>
          <w:noProof/>
          <w:sz w:val="20"/>
          <w:szCs w:val="20"/>
        </w:rPr>
        <w:t xml:space="preserve"> </w:t>
      </w:r>
      <w:r>
        <w:rPr>
          <w:rFonts w:ascii="Courier New" w:hAnsi="Courier New" w:cs="Courier New"/>
          <w:noProof/>
          <w:color w:val="808080"/>
          <w:sz w:val="20"/>
          <w:szCs w:val="20"/>
        </w:rPr>
        <w:t>NULL</w:t>
      </w:r>
    </w:p>
    <w:p w:rsidR="00407824" w:rsidRDefault="003745EA" w:rsidP="000E23DC">
      <w:pPr>
        <w:jc w:val="both"/>
      </w:pPr>
      <w:r>
        <w:t xml:space="preserve">Для фильтрации данных по критерию соответствия определенной символьной строки заданному шаблону используется оператор </w:t>
      </w:r>
      <w:r>
        <w:rPr>
          <w:lang w:val="en-US"/>
        </w:rPr>
        <w:t>LIKE</w:t>
      </w:r>
      <w:r>
        <w:t xml:space="preserve">. </w:t>
      </w:r>
      <w:r w:rsidRPr="003745EA">
        <w:t>Шаблон может включать обычные символы и символы-шаблоны. Во время сравнения с шаблоном необходимо, чтобы его обычные символы в точности совпадали с символами, указанными в строке</w:t>
      </w:r>
      <w:r>
        <w:t xml:space="preserve">. </w:t>
      </w:r>
      <w:r w:rsidRPr="003745EA">
        <w:t>Символы-шаблоны могут совпадать с произвольными элементами символьной строки.</w:t>
      </w:r>
      <w:r>
        <w:t xml:space="preserve"> </w:t>
      </w:r>
      <w:r w:rsidRPr="003745EA">
        <w:t xml:space="preserve">Использование символов-шаблонов с </w:t>
      </w:r>
      <w:r w:rsidRPr="003745EA">
        <w:lastRenderedPageBreak/>
        <w:t>оператором LIKE предоставляет больше возможностей, чем использование</w:t>
      </w:r>
      <w:r>
        <w:t xml:space="preserve"> обычных</w:t>
      </w:r>
      <w:r w:rsidRPr="003745EA">
        <w:t xml:space="preserve"> операторов сравнения</w:t>
      </w:r>
      <w:r>
        <w:t xml:space="preserve">. </w:t>
      </w:r>
      <w:r w:rsidR="002C70EA">
        <w:t>Шаблон может включать в себя следующие символы-шаблоны.</w:t>
      </w:r>
    </w:p>
    <w:tbl>
      <w:tblPr>
        <w:tblStyle w:val="a6"/>
        <w:tblW w:w="0" w:type="auto"/>
        <w:tblLook w:val="04A0"/>
      </w:tblPr>
      <w:tblGrid>
        <w:gridCol w:w="1003"/>
        <w:gridCol w:w="3783"/>
        <w:gridCol w:w="4678"/>
      </w:tblGrid>
      <w:tr w:rsidR="002C70EA" w:rsidTr="00115A45">
        <w:tc>
          <w:tcPr>
            <w:tcW w:w="1003" w:type="dxa"/>
            <w:vAlign w:val="center"/>
          </w:tcPr>
          <w:p w:rsidR="002C70EA" w:rsidRDefault="002C70EA" w:rsidP="002C70EA">
            <w:pPr>
              <w:jc w:val="center"/>
            </w:pPr>
            <w:r>
              <w:t>Символ-шаблон</w:t>
            </w:r>
          </w:p>
        </w:tc>
        <w:tc>
          <w:tcPr>
            <w:tcW w:w="3783" w:type="dxa"/>
            <w:vAlign w:val="center"/>
          </w:tcPr>
          <w:p w:rsidR="002C70EA" w:rsidRDefault="002C70EA" w:rsidP="002C70EA">
            <w:pPr>
              <w:jc w:val="center"/>
            </w:pPr>
            <w:r>
              <w:t>Описание</w:t>
            </w:r>
          </w:p>
        </w:tc>
        <w:tc>
          <w:tcPr>
            <w:tcW w:w="4678" w:type="dxa"/>
            <w:vAlign w:val="center"/>
          </w:tcPr>
          <w:p w:rsidR="002C70EA" w:rsidRDefault="002C70EA" w:rsidP="002C70EA">
            <w:pPr>
              <w:jc w:val="center"/>
            </w:pPr>
            <w:r>
              <w:t>Пример</w:t>
            </w:r>
          </w:p>
        </w:tc>
      </w:tr>
      <w:tr w:rsidR="002C70EA" w:rsidTr="00115A45">
        <w:tc>
          <w:tcPr>
            <w:tcW w:w="1003" w:type="dxa"/>
            <w:vAlign w:val="center"/>
          </w:tcPr>
          <w:p w:rsidR="002C70EA" w:rsidRDefault="002C70EA" w:rsidP="002C70EA">
            <w:pPr>
              <w:jc w:val="center"/>
            </w:pPr>
            <w:r>
              <w:t>%</w:t>
            </w:r>
          </w:p>
        </w:tc>
        <w:tc>
          <w:tcPr>
            <w:tcW w:w="3783" w:type="dxa"/>
          </w:tcPr>
          <w:p w:rsidR="002C70EA" w:rsidRDefault="00782F90" w:rsidP="00CC7D2A">
            <w:r>
              <w:t>Любое количество символов</w:t>
            </w:r>
          </w:p>
        </w:tc>
        <w:tc>
          <w:tcPr>
            <w:tcW w:w="4678" w:type="dxa"/>
          </w:tcPr>
          <w:p w:rsidR="002C70EA" w:rsidRDefault="00115A45" w:rsidP="00CC7D2A">
            <w:r w:rsidRPr="00115A45">
              <w:t xml:space="preserve">Инструкция WHERE </w:t>
            </w:r>
            <w:proofErr w:type="spellStart"/>
            <w:r>
              <w:rPr>
                <w:lang w:val="en-US"/>
              </w:rPr>
              <w:t>FName</w:t>
            </w:r>
            <w:proofErr w:type="spellEnd"/>
            <w:r>
              <w:t xml:space="preserve"> LIKE 'А</w:t>
            </w:r>
            <w:r w:rsidRPr="00115A45">
              <w:t>%' выполняет поиск и выдает все</w:t>
            </w:r>
            <w:r>
              <w:t>х</w:t>
            </w:r>
            <w:r w:rsidRPr="00115A45">
              <w:t xml:space="preserve"> </w:t>
            </w:r>
            <w:r w:rsidR="00AD029E">
              <w:t>клиентов,</w:t>
            </w:r>
            <w:r>
              <w:t xml:space="preserve"> </w:t>
            </w:r>
            <w:r w:rsidR="00AD029E">
              <w:t>имена</w:t>
            </w:r>
            <w:r>
              <w:t xml:space="preserve"> которых начинаются на букву </w:t>
            </w:r>
            <w:r w:rsidR="00182E36" w:rsidRPr="00182E36">
              <w:t>‘</w:t>
            </w:r>
            <w:r>
              <w:t>А</w:t>
            </w:r>
            <w:r w:rsidR="00182E36" w:rsidRPr="00182E36">
              <w:t>’</w:t>
            </w:r>
            <w:r w:rsidRPr="00115A45">
              <w:t>.</w:t>
            </w:r>
          </w:p>
        </w:tc>
      </w:tr>
      <w:tr w:rsidR="002C70EA" w:rsidTr="00115A45">
        <w:tc>
          <w:tcPr>
            <w:tcW w:w="1003" w:type="dxa"/>
            <w:vAlign w:val="center"/>
          </w:tcPr>
          <w:p w:rsidR="002C70EA" w:rsidRDefault="002C70EA" w:rsidP="002C70EA">
            <w:pPr>
              <w:jc w:val="center"/>
            </w:pPr>
            <w:r>
              <w:t>_</w:t>
            </w:r>
          </w:p>
        </w:tc>
        <w:tc>
          <w:tcPr>
            <w:tcW w:w="3783" w:type="dxa"/>
          </w:tcPr>
          <w:p w:rsidR="002C70EA" w:rsidRDefault="00782F90" w:rsidP="00CC7D2A">
            <w:r>
              <w:t>Любой одиночный символ</w:t>
            </w:r>
          </w:p>
        </w:tc>
        <w:tc>
          <w:tcPr>
            <w:tcW w:w="4678" w:type="dxa"/>
          </w:tcPr>
          <w:p w:rsidR="002C70EA" w:rsidRDefault="00115A45" w:rsidP="00CC7D2A">
            <w:r w:rsidRPr="00115A45">
              <w:t xml:space="preserve">Инструкция WHERE </w:t>
            </w:r>
            <w:proofErr w:type="spellStart"/>
            <w:r>
              <w:rPr>
                <w:lang w:val="en-US"/>
              </w:rPr>
              <w:t>LName</w:t>
            </w:r>
            <w:proofErr w:type="spellEnd"/>
            <w:r w:rsidRPr="00115A45">
              <w:t xml:space="preserve"> LIKE '</w:t>
            </w:r>
            <w:proofErr w:type="spellStart"/>
            <w:r w:rsidRPr="00115A45">
              <w:t>_етров</w:t>
            </w:r>
            <w:proofErr w:type="spellEnd"/>
            <w:r w:rsidRPr="00115A45">
              <w:t>' выполняет поиск и выдает</w:t>
            </w:r>
            <w:r w:rsidR="0042470C" w:rsidRPr="0042470C">
              <w:t xml:space="preserve"> </w:t>
            </w:r>
            <w:r w:rsidR="0042470C">
              <w:t>всех клиентов</w:t>
            </w:r>
            <w:r w:rsidR="00AD029E">
              <w:t>,</w:t>
            </w:r>
            <w:r w:rsidR="0042470C">
              <w:t xml:space="preserve"> фамилии которых</w:t>
            </w:r>
            <w:r w:rsidRPr="00115A45">
              <w:t xml:space="preserve"> состоя</w:t>
            </w:r>
            <w:r w:rsidR="0042470C">
              <w:t>т</w:t>
            </w:r>
            <w:r w:rsidRPr="00115A45">
              <w:t xml:space="preserve"> из шести букв и заканчиваю</w:t>
            </w:r>
            <w:r w:rsidR="0042470C">
              <w:t>т</w:t>
            </w:r>
            <w:r w:rsidRPr="00115A45">
              <w:t xml:space="preserve">ся сочетанием </w:t>
            </w:r>
            <w:r w:rsidR="00182E36" w:rsidRPr="00182E36">
              <w:t>‘</w:t>
            </w:r>
            <w:proofErr w:type="spellStart"/>
            <w:r w:rsidRPr="00115A45">
              <w:t>етров</w:t>
            </w:r>
            <w:proofErr w:type="spellEnd"/>
            <w:r w:rsidR="00182E36" w:rsidRPr="00182E36">
              <w:t>’</w:t>
            </w:r>
            <w:r w:rsidRPr="00115A45">
              <w:t xml:space="preserve"> (Петров, Ветров и т.п.).</w:t>
            </w:r>
          </w:p>
        </w:tc>
      </w:tr>
      <w:tr w:rsidR="002C70EA" w:rsidTr="00115A45">
        <w:tc>
          <w:tcPr>
            <w:tcW w:w="1003" w:type="dxa"/>
            <w:vAlign w:val="center"/>
          </w:tcPr>
          <w:p w:rsidR="002C70EA" w:rsidRPr="002C70EA" w:rsidRDefault="002C70EA" w:rsidP="002C70EA">
            <w:pPr>
              <w:jc w:val="center"/>
              <w:rPr>
                <w:lang w:val="en-US"/>
              </w:rPr>
            </w:pPr>
            <w:r>
              <w:rPr>
                <w:lang w:val="en-US"/>
              </w:rPr>
              <w:t>[]</w:t>
            </w:r>
          </w:p>
        </w:tc>
        <w:tc>
          <w:tcPr>
            <w:tcW w:w="3783" w:type="dxa"/>
          </w:tcPr>
          <w:p w:rsidR="002C70EA" w:rsidRDefault="00782F90" w:rsidP="00CC7D2A">
            <w:r>
              <w:t>Любой символ, указанный в квадратных скобках</w:t>
            </w:r>
          </w:p>
        </w:tc>
        <w:tc>
          <w:tcPr>
            <w:tcW w:w="4678" w:type="dxa"/>
          </w:tcPr>
          <w:p w:rsidR="002C70EA" w:rsidRDefault="00087667" w:rsidP="00CC7D2A">
            <w:r w:rsidRPr="00087667">
              <w:t xml:space="preserve">Инструкция WHERE </w:t>
            </w:r>
            <w:proofErr w:type="spellStart"/>
            <w:r>
              <w:rPr>
                <w:lang w:val="en-US"/>
              </w:rPr>
              <w:t>LName</w:t>
            </w:r>
            <w:proofErr w:type="spellEnd"/>
            <w:r w:rsidRPr="00087667">
              <w:t xml:space="preserve"> LIKE '[Л-С</w:t>
            </w:r>
            <w:proofErr w:type="gramStart"/>
            <w:r w:rsidRPr="00087667">
              <w:t>]</w:t>
            </w:r>
            <w:proofErr w:type="spellStart"/>
            <w:r w:rsidRPr="00087667">
              <w:t>о</w:t>
            </w:r>
            <w:proofErr w:type="gramEnd"/>
            <w:r w:rsidRPr="00087667">
              <w:t>мов</w:t>
            </w:r>
            <w:proofErr w:type="spellEnd"/>
            <w:r w:rsidRPr="00087667">
              <w:t>' выполняет поиск и выдает все</w:t>
            </w:r>
            <w:r w:rsidR="00AD029E">
              <w:t>х клиентов,</w:t>
            </w:r>
            <w:r w:rsidRPr="00087667">
              <w:t xml:space="preserve"> фамилии</w:t>
            </w:r>
            <w:r w:rsidR="00AD029E">
              <w:t xml:space="preserve"> которых</w:t>
            </w:r>
            <w:r w:rsidRPr="00087667">
              <w:t xml:space="preserve"> заканчива</w:t>
            </w:r>
            <w:r w:rsidR="00AD029E">
              <w:t>ютс</w:t>
            </w:r>
            <w:r w:rsidRPr="00087667">
              <w:t xml:space="preserve">я на </w:t>
            </w:r>
            <w:r w:rsidR="00182E36" w:rsidRPr="00182E36">
              <w:t>‘</w:t>
            </w:r>
            <w:proofErr w:type="spellStart"/>
            <w:r w:rsidRPr="00087667">
              <w:t>омов</w:t>
            </w:r>
            <w:proofErr w:type="spellEnd"/>
            <w:r w:rsidR="00182E36" w:rsidRPr="00182E36">
              <w:t>’</w:t>
            </w:r>
            <w:r w:rsidRPr="00087667">
              <w:t xml:space="preserve"> и начинаю</w:t>
            </w:r>
            <w:r w:rsidR="00AD029E">
              <w:t>т</w:t>
            </w:r>
            <w:r w:rsidRPr="00087667">
              <w:t xml:space="preserve">ся на любую букву в промежутке от </w:t>
            </w:r>
            <w:r w:rsidR="00182E36" w:rsidRPr="00182E36">
              <w:t>‘</w:t>
            </w:r>
            <w:r w:rsidRPr="00087667">
              <w:t>Л</w:t>
            </w:r>
            <w:r w:rsidR="00182E36" w:rsidRPr="00182E36">
              <w:t>’</w:t>
            </w:r>
            <w:r w:rsidRPr="00087667">
              <w:t xml:space="preserve"> до </w:t>
            </w:r>
            <w:r w:rsidR="00182E36" w:rsidRPr="00182E36">
              <w:t>‘</w:t>
            </w:r>
            <w:r w:rsidRPr="00087667">
              <w:t>С</w:t>
            </w:r>
            <w:r w:rsidR="00182E36" w:rsidRPr="00182E36">
              <w:t>’</w:t>
            </w:r>
            <w:r w:rsidRPr="00087667">
              <w:t>, например Ломов, Ромов, Сомов и т.п.</w:t>
            </w:r>
          </w:p>
        </w:tc>
      </w:tr>
      <w:tr w:rsidR="002C70EA" w:rsidTr="00115A45">
        <w:tc>
          <w:tcPr>
            <w:tcW w:w="1003" w:type="dxa"/>
            <w:vAlign w:val="center"/>
          </w:tcPr>
          <w:p w:rsidR="002C70EA" w:rsidRPr="002C70EA" w:rsidRDefault="002C70EA" w:rsidP="002C70EA">
            <w:pPr>
              <w:jc w:val="center"/>
            </w:pPr>
            <w:r>
              <w:rPr>
                <w:lang w:val="en-US"/>
              </w:rPr>
              <w:t>[^]</w:t>
            </w:r>
          </w:p>
        </w:tc>
        <w:tc>
          <w:tcPr>
            <w:tcW w:w="3783" w:type="dxa"/>
          </w:tcPr>
          <w:p w:rsidR="002C70EA" w:rsidRDefault="00782F90" w:rsidP="00505DB6">
            <w:r>
              <w:t>Любой символ</w:t>
            </w:r>
            <w:r w:rsidR="00505DB6">
              <w:t>,</w:t>
            </w:r>
            <w:r>
              <w:t xml:space="preserve"> </w:t>
            </w:r>
            <w:proofErr w:type="gramStart"/>
            <w:r>
              <w:t>кроме</w:t>
            </w:r>
            <w:proofErr w:type="gramEnd"/>
            <w:r>
              <w:t xml:space="preserve"> перечисленных в квадратных скобках</w:t>
            </w:r>
          </w:p>
        </w:tc>
        <w:tc>
          <w:tcPr>
            <w:tcW w:w="4678" w:type="dxa"/>
          </w:tcPr>
          <w:p w:rsidR="002C70EA" w:rsidRDefault="00AD029E" w:rsidP="00CC7D2A">
            <w:r w:rsidRPr="00AD029E">
              <w:t xml:space="preserve">Инструкция WHERE </w:t>
            </w:r>
            <w:proofErr w:type="spellStart"/>
            <w:r>
              <w:rPr>
                <w:lang w:val="en-US"/>
              </w:rPr>
              <w:t>LName</w:t>
            </w:r>
            <w:proofErr w:type="spellEnd"/>
            <w:r w:rsidRPr="00AD029E">
              <w:t xml:space="preserve"> LIKE 'и</w:t>
            </w:r>
            <w:proofErr w:type="gramStart"/>
            <w:r w:rsidRPr="00AD029E">
              <w:t>в[</w:t>
            </w:r>
            <w:proofErr w:type="spellStart"/>
            <w:proofErr w:type="gramEnd"/>
            <w:r w:rsidRPr="00AD029E">
              <w:t>^а</w:t>
            </w:r>
            <w:proofErr w:type="spellEnd"/>
            <w:r w:rsidRPr="00AD029E">
              <w:t>]%' выполняет поиск и выдает все</w:t>
            </w:r>
            <w:r>
              <w:t>х клиентов,</w:t>
            </w:r>
            <w:r w:rsidRPr="00AD029E">
              <w:t xml:space="preserve"> фамилии</w:t>
            </w:r>
            <w:r>
              <w:t xml:space="preserve"> которых</w:t>
            </w:r>
            <w:r w:rsidRPr="00AD029E">
              <w:t xml:space="preserve"> начинаю</w:t>
            </w:r>
            <w:r>
              <w:t xml:space="preserve">тся на </w:t>
            </w:r>
            <w:r w:rsidR="00182E36" w:rsidRPr="00182E36">
              <w:t>‘</w:t>
            </w:r>
            <w:r>
              <w:t>ив</w:t>
            </w:r>
            <w:r w:rsidR="00182E36" w:rsidRPr="00182E36">
              <w:t>’</w:t>
            </w:r>
            <w:r>
              <w:t xml:space="preserve"> и</w:t>
            </w:r>
            <w:r w:rsidRPr="00AD029E">
              <w:t xml:space="preserve"> третья буква отличается от </w:t>
            </w:r>
            <w:r w:rsidR="00182E36" w:rsidRPr="00182E36">
              <w:t>‘</w:t>
            </w:r>
            <w:r w:rsidRPr="00AD029E">
              <w:t>а</w:t>
            </w:r>
            <w:r w:rsidR="00182E36" w:rsidRPr="00182E36">
              <w:t>’</w:t>
            </w:r>
            <w:r w:rsidRPr="00AD029E">
              <w:t>.</w:t>
            </w:r>
          </w:p>
        </w:tc>
      </w:tr>
    </w:tbl>
    <w:p w:rsidR="002C70EA" w:rsidRPr="00197227" w:rsidRDefault="00197227" w:rsidP="000E23DC">
      <w:pPr>
        <w:jc w:val="both"/>
      </w:pPr>
      <w:r>
        <w:t>В следующем примере осуществляется выборка всех товаров, названия которых начинаются на букву Т.</w:t>
      </w:r>
    </w:p>
    <w:p w:rsidR="00197227" w:rsidRPr="00197227" w:rsidRDefault="00197227" w:rsidP="00197227">
      <w:pPr>
        <w:autoSpaceDE w:val="0"/>
        <w:autoSpaceDN w:val="0"/>
        <w:adjustRightInd w:val="0"/>
        <w:spacing w:after="0" w:line="240" w:lineRule="auto"/>
        <w:rPr>
          <w:rFonts w:ascii="Courier New" w:hAnsi="Courier New" w:cs="Courier New"/>
          <w:noProof/>
          <w:color w:val="808080"/>
          <w:sz w:val="20"/>
          <w:szCs w:val="20"/>
          <w:lang w:val="en-US"/>
        </w:rPr>
      </w:pPr>
      <w:r w:rsidRPr="00197227">
        <w:rPr>
          <w:rFonts w:ascii="Courier New" w:hAnsi="Courier New" w:cs="Courier New"/>
          <w:noProof/>
          <w:color w:val="0000FF"/>
          <w:sz w:val="20"/>
          <w:szCs w:val="20"/>
          <w:lang w:val="en-US"/>
        </w:rPr>
        <w:t>SELECT</w:t>
      </w:r>
      <w:r w:rsidRPr="00197227">
        <w:rPr>
          <w:rFonts w:ascii="Courier New" w:hAnsi="Courier New" w:cs="Courier New"/>
          <w:noProof/>
          <w:sz w:val="20"/>
          <w:szCs w:val="20"/>
          <w:lang w:val="en-US"/>
        </w:rPr>
        <w:t xml:space="preserve"> </w:t>
      </w:r>
      <w:r w:rsidRPr="00197227">
        <w:rPr>
          <w:rFonts w:ascii="Courier New" w:hAnsi="Courier New" w:cs="Courier New"/>
          <w:noProof/>
          <w:color w:val="808080"/>
          <w:sz w:val="20"/>
          <w:szCs w:val="20"/>
          <w:lang w:val="en-US"/>
        </w:rPr>
        <w:t>*</w:t>
      </w:r>
    </w:p>
    <w:p w:rsidR="00197227" w:rsidRPr="00197227" w:rsidRDefault="00197227" w:rsidP="00197227">
      <w:pPr>
        <w:autoSpaceDE w:val="0"/>
        <w:autoSpaceDN w:val="0"/>
        <w:adjustRightInd w:val="0"/>
        <w:spacing w:after="0" w:line="240" w:lineRule="auto"/>
        <w:rPr>
          <w:rFonts w:ascii="Courier New" w:hAnsi="Courier New" w:cs="Courier New"/>
          <w:noProof/>
          <w:sz w:val="20"/>
          <w:szCs w:val="20"/>
          <w:lang w:val="en-US"/>
        </w:rPr>
      </w:pPr>
      <w:r w:rsidRPr="00197227">
        <w:rPr>
          <w:rFonts w:ascii="Courier New" w:hAnsi="Courier New" w:cs="Courier New"/>
          <w:noProof/>
          <w:color w:val="0000FF"/>
          <w:sz w:val="20"/>
          <w:szCs w:val="20"/>
          <w:lang w:val="en-US"/>
        </w:rPr>
        <w:t>FROM</w:t>
      </w:r>
      <w:r w:rsidRPr="00197227">
        <w:rPr>
          <w:rFonts w:ascii="Courier New" w:hAnsi="Courier New" w:cs="Courier New"/>
          <w:noProof/>
          <w:sz w:val="20"/>
          <w:szCs w:val="20"/>
          <w:lang w:val="en-US"/>
        </w:rPr>
        <w:t xml:space="preserve"> Product</w:t>
      </w:r>
    </w:p>
    <w:p w:rsidR="003745EA" w:rsidRPr="00655CF4" w:rsidRDefault="00197227" w:rsidP="00197227">
      <w:pPr>
        <w:jc w:val="both"/>
        <w:rPr>
          <w:lang w:val="en-US"/>
        </w:rPr>
      </w:pPr>
      <w:r w:rsidRPr="00197227">
        <w:rPr>
          <w:rFonts w:ascii="Courier New" w:hAnsi="Courier New" w:cs="Courier New"/>
          <w:noProof/>
          <w:color w:val="0000FF"/>
          <w:sz w:val="20"/>
          <w:szCs w:val="20"/>
          <w:lang w:val="en-US"/>
        </w:rPr>
        <w:t>WHERE</w:t>
      </w:r>
      <w:r w:rsidRPr="00655CF4">
        <w:rPr>
          <w:rFonts w:ascii="Courier New" w:hAnsi="Courier New" w:cs="Courier New"/>
          <w:noProof/>
          <w:sz w:val="20"/>
          <w:szCs w:val="20"/>
          <w:lang w:val="en-US"/>
        </w:rPr>
        <w:t xml:space="preserve"> [</w:t>
      </w:r>
      <w:r w:rsidRPr="00197227">
        <w:rPr>
          <w:rFonts w:ascii="Courier New" w:hAnsi="Courier New" w:cs="Courier New"/>
          <w:noProof/>
          <w:sz w:val="20"/>
          <w:szCs w:val="20"/>
          <w:lang w:val="en-US"/>
        </w:rPr>
        <w:t>Description</w:t>
      </w:r>
      <w:r w:rsidRPr="00655CF4">
        <w:rPr>
          <w:rFonts w:ascii="Courier New" w:hAnsi="Courier New" w:cs="Courier New"/>
          <w:noProof/>
          <w:sz w:val="20"/>
          <w:szCs w:val="20"/>
          <w:lang w:val="en-US"/>
        </w:rPr>
        <w:t xml:space="preserve">] </w:t>
      </w:r>
      <w:r w:rsidRPr="00197227">
        <w:rPr>
          <w:rFonts w:ascii="Courier New" w:hAnsi="Courier New" w:cs="Courier New"/>
          <w:noProof/>
          <w:color w:val="808080"/>
          <w:sz w:val="20"/>
          <w:szCs w:val="20"/>
          <w:lang w:val="en-US"/>
        </w:rPr>
        <w:t>LIKE</w:t>
      </w:r>
      <w:r w:rsidRPr="00655CF4">
        <w:rPr>
          <w:rFonts w:ascii="Courier New" w:hAnsi="Courier New" w:cs="Courier New"/>
          <w:noProof/>
          <w:sz w:val="20"/>
          <w:szCs w:val="20"/>
          <w:lang w:val="en-US"/>
        </w:rPr>
        <w:t xml:space="preserve"> </w:t>
      </w:r>
      <w:r w:rsidRPr="00655CF4">
        <w:rPr>
          <w:rFonts w:ascii="Courier New" w:hAnsi="Courier New" w:cs="Courier New"/>
          <w:noProof/>
          <w:color w:val="FF0000"/>
          <w:sz w:val="20"/>
          <w:szCs w:val="20"/>
          <w:lang w:val="en-US"/>
        </w:rPr>
        <w:t>'</w:t>
      </w:r>
      <w:r>
        <w:rPr>
          <w:rFonts w:ascii="Courier New" w:hAnsi="Courier New" w:cs="Courier New"/>
          <w:noProof/>
          <w:color w:val="FF0000"/>
          <w:sz w:val="20"/>
          <w:szCs w:val="20"/>
        </w:rPr>
        <w:t>Т</w:t>
      </w:r>
      <w:r w:rsidRPr="00655CF4">
        <w:rPr>
          <w:rFonts w:ascii="Courier New" w:hAnsi="Courier New" w:cs="Courier New"/>
          <w:noProof/>
          <w:color w:val="FF0000"/>
          <w:sz w:val="20"/>
          <w:szCs w:val="20"/>
          <w:lang w:val="en-US"/>
        </w:rPr>
        <w:t>%'</w:t>
      </w:r>
    </w:p>
    <w:p w:rsidR="00A06290" w:rsidRPr="00740089" w:rsidRDefault="00740089" w:rsidP="000E23DC">
      <w:pPr>
        <w:jc w:val="both"/>
        <w:rPr>
          <w:b/>
        </w:rPr>
      </w:pPr>
      <w:r w:rsidRPr="00740089">
        <w:rPr>
          <w:b/>
        </w:rPr>
        <w:t>Создание вычисляемых полей</w:t>
      </w:r>
    </w:p>
    <w:p w:rsidR="00740089" w:rsidRDefault="00A015D8" w:rsidP="000E23DC">
      <w:pPr>
        <w:jc w:val="both"/>
      </w:pPr>
      <w:r>
        <w:t xml:space="preserve">Конструкция </w:t>
      </w:r>
      <w:r>
        <w:rPr>
          <w:lang w:val="en-US"/>
        </w:rPr>
        <w:t>SELECT</w:t>
      </w:r>
      <w:r w:rsidRPr="00A015D8">
        <w:t xml:space="preserve"> </w:t>
      </w:r>
      <w:r>
        <w:t xml:space="preserve">кроме имен столбцов таблиц может также включать так называемые вычисляемые поля. </w:t>
      </w:r>
      <w:r w:rsidR="00EB1840" w:rsidRPr="00EB1840">
        <w:t>В отличие от всех выбранных нами ранее столбцов, вычисляемых полей на самом деле в таблиц</w:t>
      </w:r>
      <w:r w:rsidR="00EB1840">
        <w:t>ах</w:t>
      </w:r>
      <w:r w:rsidR="00EB1840" w:rsidRPr="00EB1840">
        <w:t xml:space="preserve"> базы данных нет. Они создаются "на лету" SQL-оператором SELECT.</w:t>
      </w:r>
      <w:r w:rsidR="00EB1840">
        <w:t xml:space="preserve"> </w:t>
      </w:r>
      <w:r>
        <w:t>Рассмотрим следующий пример.</w:t>
      </w:r>
    </w:p>
    <w:p w:rsidR="000E2076" w:rsidRDefault="000E2076" w:rsidP="000E2076">
      <w:pPr>
        <w:autoSpaceDE w:val="0"/>
        <w:autoSpaceDN w:val="0"/>
        <w:adjustRightInd w:val="0"/>
        <w:spacing w:after="0" w:line="240" w:lineRule="auto"/>
        <w:rPr>
          <w:rFonts w:ascii="Courier New" w:hAnsi="Courier New" w:cs="Courier New"/>
          <w:noProof/>
          <w:color w:val="FF0000"/>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IdCust </w:t>
      </w:r>
      <w:r>
        <w:rPr>
          <w:rFonts w:ascii="Courier New" w:hAnsi="Courier New" w:cs="Courier New"/>
          <w:noProof/>
          <w:color w:val="0000FF"/>
          <w:sz w:val="20"/>
          <w:szCs w:val="20"/>
        </w:rPr>
        <w:t>AS</w:t>
      </w:r>
      <w:r>
        <w:rPr>
          <w:rFonts w:ascii="Courier New" w:hAnsi="Courier New" w:cs="Courier New"/>
          <w:noProof/>
          <w:sz w:val="20"/>
          <w:szCs w:val="20"/>
        </w:rPr>
        <w:t xml:space="preserve"> </w:t>
      </w:r>
      <w:r>
        <w:rPr>
          <w:rFonts w:ascii="Courier New" w:hAnsi="Courier New" w:cs="Courier New"/>
          <w:noProof/>
          <w:color w:val="FF0000"/>
          <w:sz w:val="20"/>
          <w:szCs w:val="20"/>
        </w:rPr>
        <w:t>'Номер клиента'</w:t>
      </w:r>
      <w:r>
        <w:rPr>
          <w:rFonts w:ascii="Courier New" w:hAnsi="Courier New" w:cs="Courier New"/>
          <w:noProof/>
          <w:color w:val="808080"/>
          <w:sz w:val="20"/>
          <w:szCs w:val="20"/>
        </w:rPr>
        <w:t>,</w:t>
      </w:r>
      <w:r>
        <w:rPr>
          <w:rFonts w:ascii="Courier New" w:hAnsi="Courier New" w:cs="Courier New"/>
          <w:noProof/>
          <w:sz w:val="20"/>
          <w:szCs w:val="20"/>
        </w:rPr>
        <w:t xml:space="preserve"> FName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 '</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LName </w:t>
      </w:r>
      <w:r>
        <w:rPr>
          <w:rFonts w:ascii="Courier New" w:hAnsi="Courier New" w:cs="Courier New"/>
          <w:noProof/>
          <w:color w:val="0000FF"/>
          <w:sz w:val="20"/>
          <w:szCs w:val="20"/>
        </w:rPr>
        <w:t>AS</w:t>
      </w:r>
      <w:r>
        <w:rPr>
          <w:rFonts w:ascii="Courier New" w:hAnsi="Courier New" w:cs="Courier New"/>
          <w:noProof/>
          <w:sz w:val="20"/>
          <w:szCs w:val="20"/>
        </w:rPr>
        <w:t xml:space="preserve"> </w:t>
      </w:r>
      <w:r>
        <w:rPr>
          <w:rFonts w:ascii="Courier New" w:hAnsi="Courier New" w:cs="Courier New"/>
          <w:noProof/>
          <w:color w:val="FF0000"/>
          <w:sz w:val="20"/>
          <w:szCs w:val="20"/>
        </w:rPr>
        <w:t>'Фамилия и имя клиента'</w:t>
      </w:r>
    </w:p>
    <w:p w:rsidR="000E2076" w:rsidRPr="000E2076" w:rsidRDefault="000E2076" w:rsidP="000E2076">
      <w:pPr>
        <w:jc w:val="both"/>
      </w:pPr>
      <w:r>
        <w:rPr>
          <w:rFonts w:ascii="Courier New" w:hAnsi="Courier New" w:cs="Courier New"/>
          <w:noProof/>
          <w:color w:val="0000FF"/>
          <w:sz w:val="20"/>
          <w:szCs w:val="20"/>
        </w:rPr>
        <w:t>FROM</w:t>
      </w:r>
      <w:r>
        <w:rPr>
          <w:rFonts w:ascii="Courier New" w:hAnsi="Courier New" w:cs="Courier New"/>
          <w:noProof/>
          <w:sz w:val="20"/>
          <w:szCs w:val="20"/>
        </w:rPr>
        <w:t xml:space="preserve"> Customer</w:t>
      </w:r>
    </w:p>
    <w:p w:rsidR="00740089" w:rsidRPr="00577774" w:rsidRDefault="006763CF" w:rsidP="000E23DC">
      <w:pPr>
        <w:jc w:val="both"/>
      </w:pPr>
      <w:r>
        <w:t xml:space="preserve">Здесь </w:t>
      </w:r>
      <w:r w:rsidR="00EB1840">
        <w:t xml:space="preserve">создается вычисляемое поле, которому с помощью ключевого слова </w:t>
      </w:r>
      <w:r w:rsidR="00EB1840">
        <w:rPr>
          <w:lang w:val="en-US"/>
        </w:rPr>
        <w:t>AS</w:t>
      </w:r>
      <w:r w:rsidR="00EB1840" w:rsidRPr="00EB1840">
        <w:t xml:space="preserve"> </w:t>
      </w:r>
      <w:r w:rsidR="00EB1840">
        <w:t xml:space="preserve">дан псевдоним </w:t>
      </w:r>
      <w:r w:rsidR="00EB1840" w:rsidRPr="00EB1840">
        <w:t>‘</w:t>
      </w:r>
      <w:r w:rsidR="00EB1840">
        <w:t>Фамилия и имя клиента</w:t>
      </w:r>
      <w:r w:rsidR="00EB1840" w:rsidRPr="00EB1840">
        <w:t>’</w:t>
      </w:r>
      <w:r w:rsidR="00EB1840">
        <w:t>. Оно позволяет объединить (произвести конкатенацию) с помощью оператора + фамилию, пробел и имя клиента в одно поле</w:t>
      </w:r>
      <w:r w:rsidR="00A51604">
        <w:t xml:space="preserve"> </w:t>
      </w:r>
      <w:r w:rsidR="00EB1840">
        <w:t>(столбец).</w:t>
      </w:r>
      <w:r w:rsidR="00577774">
        <w:t xml:space="preserve"> Псевдоним может быть задан и для обычного столбца таблицы. В частности здесь столбцу </w:t>
      </w:r>
      <w:proofErr w:type="spellStart"/>
      <w:r w:rsidR="00577774">
        <w:rPr>
          <w:lang w:val="en-US"/>
        </w:rPr>
        <w:t>IdCust</w:t>
      </w:r>
      <w:proofErr w:type="spellEnd"/>
      <w:r w:rsidR="00577774" w:rsidRPr="00655CF4">
        <w:t xml:space="preserve"> </w:t>
      </w:r>
      <w:r w:rsidR="00577774">
        <w:t xml:space="preserve">задан псевдоним </w:t>
      </w:r>
      <w:r w:rsidR="00577774" w:rsidRPr="00655CF4">
        <w:t>‘</w:t>
      </w:r>
      <w:r w:rsidR="00577774">
        <w:t>Номер клиента</w:t>
      </w:r>
      <w:r w:rsidR="00577774" w:rsidRPr="00655CF4">
        <w:t>’</w:t>
      </w:r>
      <w:r w:rsidR="00577774">
        <w:t>.</w:t>
      </w:r>
    </w:p>
    <w:p w:rsidR="001D7C74" w:rsidRPr="00655CF4" w:rsidRDefault="001D7C74" w:rsidP="000E23DC">
      <w:pPr>
        <w:jc w:val="both"/>
        <w:rPr>
          <w:lang w:val="en-US"/>
        </w:rPr>
      </w:pPr>
      <w:r w:rsidRPr="001D7C74">
        <w:t>Еще одним способом использования вычисляемых полей является выполнение математических операций над выбранными данными. Рассмотрим</w:t>
      </w:r>
      <w:r w:rsidRPr="00655CF4">
        <w:rPr>
          <w:lang w:val="en-US"/>
        </w:rPr>
        <w:t xml:space="preserve"> </w:t>
      </w:r>
      <w:r w:rsidRPr="001D7C74">
        <w:t>пример</w:t>
      </w:r>
      <w:r w:rsidRPr="00655CF4">
        <w:rPr>
          <w:lang w:val="en-US"/>
        </w:rPr>
        <w:t>.</w:t>
      </w:r>
    </w:p>
    <w:p w:rsidR="001D7C74" w:rsidRPr="001D7C74" w:rsidRDefault="001D7C74" w:rsidP="001D7C74">
      <w:pPr>
        <w:autoSpaceDE w:val="0"/>
        <w:autoSpaceDN w:val="0"/>
        <w:adjustRightInd w:val="0"/>
        <w:spacing w:after="0" w:line="240" w:lineRule="auto"/>
        <w:rPr>
          <w:rFonts w:ascii="Courier New" w:hAnsi="Courier New" w:cs="Courier New"/>
          <w:noProof/>
          <w:color w:val="FF0000"/>
          <w:sz w:val="20"/>
          <w:szCs w:val="20"/>
          <w:lang w:val="en-US"/>
        </w:rPr>
      </w:pPr>
      <w:r w:rsidRPr="001D7C74">
        <w:rPr>
          <w:rFonts w:ascii="Courier New" w:hAnsi="Courier New" w:cs="Courier New"/>
          <w:noProof/>
          <w:color w:val="0000FF"/>
          <w:sz w:val="20"/>
          <w:szCs w:val="20"/>
          <w:lang w:val="en-US"/>
        </w:rPr>
        <w:t>SELECT</w:t>
      </w:r>
      <w:r w:rsidRPr="001D7C74">
        <w:rPr>
          <w:rFonts w:ascii="Courier New" w:hAnsi="Courier New" w:cs="Courier New"/>
          <w:noProof/>
          <w:sz w:val="20"/>
          <w:szCs w:val="20"/>
          <w:lang w:val="en-US"/>
        </w:rPr>
        <w:t xml:space="preserve"> IdProd</w:t>
      </w:r>
      <w:r w:rsidRPr="001D7C74">
        <w:rPr>
          <w:rFonts w:ascii="Courier New" w:hAnsi="Courier New" w:cs="Courier New"/>
          <w:noProof/>
          <w:color w:val="808080"/>
          <w:sz w:val="20"/>
          <w:szCs w:val="20"/>
          <w:lang w:val="en-US"/>
        </w:rPr>
        <w:t>,</w:t>
      </w:r>
      <w:r w:rsidRPr="001D7C74">
        <w:rPr>
          <w:rFonts w:ascii="Courier New" w:hAnsi="Courier New" w:cs="Courier New"/>
          <w:noProof/>
          <w:sz w:val="20"/>
          <w:szCs w:val="20"/>
          <w:lang w:val="en-US"/>
        </w:rPr>
        <w:t xml:space="preserve"> Qty</w:t>
      </w:r>
      <w:r w:rsidRPr="001D7C74">
        <w:rPr>
          <w:rFonts w:ascii="Courier New" w:hAnsi="Courier New" w:cs="Courier New"/>
          <w:noProof/>
          <w:color w:val="808080"/>
          <w:sz w:val="20"/>
          <w:szCs w:val="20"/>
          <w:lang w:val="en-US"/>
        </w:rPr>
        <w:t>,</w:t>
      </w:r>
      <w:r w:rsidRPr="001D7C74">
        <w:rPr>
          <w:rFonts w:ascii="Courier New" w:hAnsi="Courier New" w:cs="Courier New"/>
          <w:noProof/>
          <w:sz w:val="20"/>
          <w:szCs w:val="20"/>
          <w:lang w:val="en-US"/>
        </w:rPr>
        <w:t xml:space="preserve"> Price</w:t>
      </w:r>
      <w:r w:rsidRPr="001D7C74">
        <w:rPr>
          <w:rFonts w:ascii="Courier New" w:hAnsi="Courier New" w:cs="Courier New"/>
          <w:noProof/>
          <w:color w:val="808080"/>
          <w:sz w:val="20"/>
          <w:szCs w:val="20"/>
          <w:lang w:val="en-US"/>
        </w:rPr>
        <w:t>,</w:t>
      </w:r>
      <w:r w:rsidRPr="001D7C74">
        <w:rPr>
          <w:rFonts w:ascii="Courier New" w:hAnsi="Courier New" w:cs="Courier New"/>
          <w:noProof/>
          <w:sz w:val="20"/>
          <w:szCs w:val="20"/>
          <w:lang w:val="en-US"/>
        </w:rPr>
        <w:t xml:space="preserve"> Qty </w:t>
      </w:r>
      <w:r w:rsidRPr="001D7C74">
        <w:rPr>
          <w:rFonts w:ascii="Courier New" w:hAnsi="Courier New" w:cs="Courier New"/>
          <w:noProof/>
          <w:color w:val="808080"/>
          <w:sz w:val="20"/>
          <w:szCs w:val="20"/>
          <w:lang w:val="en-US"/>
        </w:rPr>
        <w:t>*</w:t>
      </w:r>
      <w:r w:rsidRPr="001D7C74">
        <w:rPr>
          <w:rFonts w:ascii="Courier New" w:hAnsi="Courier New" w:cs="Courier New"/>
          <w:noProof/>
          <w:sz w:val="20"/>
          <w:szCs w:val="20"/>
          <w:lang w:val="en-US"/>
        </w:rPr>
        <w:t xml:space="preserve"> Price </w:t>
      </w:r>
      <w:r w:rsidRPr="001D7C74">
        <w:rPr>
          <w:rFonts w:ascii="Courier New" w:hAnsi="Courier New" w:cs="Courier New"/>
          <w:noProof/>
          <w:color w:val="0000FF"/>
          <w:sz w:val="20"/>
          <w:szCs w:val="20"/>
          <w:lang w:val="en-US"/>
        </w:rPr>
        <w:t>AS</w:t>
      </w:r>
      <w:r w:rsidRPr="001D7C74">
        <w:rPr>
          <w:rFonts w:ascii="Courier New" w:hAnsi="Courier New" w:cs="Courier New"/>
          <w:noProof/>
          <w:sz w:val="20"/>
          <w:szCs w:val="20"/>
          <w:lang w:val="en-US"/>
        </w:rPr>
        <w:t xml:space="preserve"> </w:t>
      </w:r>
      <w:r w:rsidRPr="001D7C74">
        <w:rPr>
          <w:rFonts w:ascii="Courier New" w:hAnsi="Courier New" w:cs="Courier New"/>
          <w:noProof/>
          <w:color w:val="FF0000"/>
          <w:sz w:val="20"/>
          <w:szCs w:val="20"/>
          <w:lang w:val="en-US"/>
        </w:rPr>
        <w:t>'</w:t>
      </w:r>
      <w:r>
        <w:rPr>
          <w:rFonts w:ascii="Courier New" w:hAnsi="Courier New" w:cs="Courier New"/>
          <w:noProof/>
          <w:color w:val="FF0000"/>
          <w:sz w:val="20"/>
          <w:szCs w:val="20"/>
        </w:rPr>
        <w:t>Стоимость</w:t>
      </w:r>
      <w:r w:rsidRPr="001D7C74">
        <w:rPr>
          <w:rFonts w:ascii="Courier New" w:hAnsi="Courier New" w:cs="Courier New"/>
          <w:noProof/>
          <w:color w:val="FF0000"/>
          <w:sz w:val="20"/>
          <w:szCs w:val="20"/>
          <w:lang w:val="en-US"/>
        </w:rPr>
        <w:t>'</w:t>
      </w:r>
    </w:p>
    <w:p w:rsidR="001D7C74" w:rsidRPr="00655CF4" w:rsidRDefault="001D7C74" w:rsidP="001D7C74">
      <w:pPr>
        <w:autoSpaceDE w:val="0"/>
        <w:autoSpaceDN w:val="0"/>
        <w:adjustRightInd w:val="0"/>
        <w:spacing w:after="0" w:line="240" w:lineRule="auto"/>
        <w:rPr>
          <w:rFonts w:ascii="Courier New" w:hAnsi="Courier New" w:cs="Courier New"/>
          <w:noProof/>
          <w:sz w:val="20"/>
          <w:szCs w:val="20"/>
          <w:lang w:val="en-US"/>
        </w:rPr>
      </w:pPr>
      <w:r w:rsidRPr="00655CF4">
        <w:rPr>
          <w:rFonts w:ascii="Courier New" w:hAnsi="Courier New" w:cs="Courier New"/>
          <w:noProof/>
          <w:color w:val="0000FF"/>
          <w:sz w:val="20"/>
          <w:szCs w:val="20"/>
          <w:lang w:val="en-US"/>
        </w:rPr>
        <w:t>FROM</w:t>
      </w:r>
      <w:r w:rsidRPr="00655CF4">
        <w:rPr>
          <w:rFonts w:ascii="Courier New" w:hAnsi="Courier New" w:cs="Courier New"/>
          <w:noProof/>
          <w:sz w:val="20"/>
          <w:szCs w:val="20"/>
          <w:lang w:val="en-US"/>
        </w:rPr>
        <w:t xml:space="preserve"> OrdItem</w:t>
      </w:r>
    </w:p>
    <w:p w:rsidR="001D7C74" w:rsidRDefault="001D7C74" w:rsidP="001D7C74">
      <w:pPr>
        <w:jc w:val="both"/>
        <w:rPr>
          <w:rFonts w:ascii="Courier New" w:hAnsi="Courier New" w:cs="Courier New"/>
          <w:noProof/>
          <w:sz w:val="20"/>
          <w:szCs w:val="20"/>
        </w:rPr>
      </w:pPr>
      <w:r>
        <w:rPr>
          <w:rFonts w:ascii="Courier New" w:hAnsi="Courier New" w:cs="Courier New"/>
          <w:noProof/>
          <w:color w:val="0000FF"/>
          <w:sz w:val="20"/>
          <w:szCs w:val="20"/>
        </w:rPr>
        <w:t>WHERE</w:t>
      </w:r>
      <w:r>
        <w:rPr>
          <w:rFonts w:ascii="Courier New" w:hAnsi="Courier New" w:cs="Courier New"/>
          <w:noProof/>
          <w:sz w:val="20"/>
          <w:szCs w:val="20"/>
        </w:rPr>
        <w:t xml:space="preserve"> IdOrd </w:t>
      </w:r>
      <w:r>
        <w:rPr>
          <w:rFonts w:ascii="Courier New" w:hAnsi="Courier New" w:cs="Courier New"/>
          <w:noProof/>
          <w:color w:val="808080"/>
          <w:sz w:val="20"/>
          <w:szCs w:val="20"/>
        </w:rPr>
        <w:t>=</w:t>
      </w:r>
      <w:r>
        <w:rPr>
          <w:rFonts w:ascii="Courier New" w:hAnsi="Courier New" w:cs="Courier New"/>
          <w:noProof/>
          <w:sz w:val="20"/>
          <w:szCs w:val="20"/>
        </w:rPr>
        <w:t xml:space="preserve"> 1</w:t>
      </w:r>
    </w:p>
    <w:p w:rsidR="001D7C74" w:rsidRPr="00EB1840" w:rsidRDefault="001D7C74" w:rsidP="001D7C74">
      <w:pPr>
        <w:jc w:val="both"/>
      </w:pPr>
      <w:r>
        <w:lastRenderedPageBreak/>
        <w:t>Здесь с помощью оператора умножения * вычисляется общая стоимость каждого товара в заказе с кодом 1 как произведение количества на цену.</w:t>
      </w:r>
    </w:p>
    <w:p w:rsidR="004202AA" w:rsidRPr="004202AA" w:rsidRDefault="004202AA" w:rsidP="000E23DC">
      <w:pPr>
        <w:jc w:val="both"/>
        <w:rPr>
          <w:b/>
        </w:rPr>
      </w:pPr>
      <w:r w:rsidRPr="004202AA">
        <w:rPr>
          <w:b/>
        </w:rPr>
        <w:t xml:space="preserve">Исключение </w:t>
      </w:r>
      <w:r>
        <w:rPr>
          <w:b/>
        </w:rPr>
        <w:t>дублирующих записей</w:t>
      </w:r>
    </w:p>
    <w:p w:rsidR="004202AA" w:rsidRPr="00783C4E" w:rsidRDefault="00783C4E" w:rsidP="000E23DC">
      <w:pPr>
        <w:jc w:val="both"/>
      </w:pPr>
      <w:r>
        <w:t xml:space="preserve">Для исключения из результата выборки повторяющихся строк используется ключевое слово </w:t>
      </w:r>
      <w:r>
        <w:rPr>
          <w:lang w:val="en-US"/>
        </w:rPr>
        <w:t>DISTINCT</w:t>
      </w:r>
      <w:r>
        <w:t xml:space="preserve">, которое указывается сразу после </w:t>
      </w:r>
      <w:r>
        <w:rPr>
          <w:lang w:val="en-US"/>
        </w:rPr>
        <w:t>SELECT</w:t>
      </w:r>
      <w:r>
        <w:t>. В следующем примере осуществляется вывод всех фамилий клиентов. Даже если среди них есть однофамильцы, каждая фамилия будет выведена только один раз.</w:t>
      </w:r>
    </w:p>
    <w:p w:rsidR="00783C4E" w:rsidRDefault="00783C4E" w:rsidP="00783C4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0000FF"/>
          <w:sz w:val="20"/>
          <w:szCs w:val="20"/>
        </w:rPr>
        <w:t>DISTINCT</w:t>
      </w:r>
      <w:r>
        <w:rPr>
          <w:rFonts w:ascii="Courier New" w:hAnsi="Courier New" w:cs="Courier New"/>
          <w:noProof/>
          <w:sz w:val="20"/>
          <w:szCs w:val="20"/>
        </w:rPr>
        <w:t xml:space="preserve"> LName</w:t>
      </w:r>
    </w:p>
    <w:p w:rsidR="00740089" w:rsidRDefault="00783C4E" w:rsidP="00783C4E">
      <w:pPr>
        <w:jc w:val="both"/>
      </w:pPr>
      <w:r>
        <w:rPr>
          <w:rFonts w:ascii="Courier New" w:hAnsi="Courier New" w:cs="Courier New"/>
          <w:noProof/>
          <w:color w:val="0000FF"/>
          <w:sz w:val="20"/>
          <w:szCs w:val="20"/>
        </w:rPr>
        <w:t>FROM</w:t>
      </w:r>
      <w:r>
        <w:rPr>
          <w:rFonts w:ascii="Courier New" w:hAnsi="Courier New" w:cs="Courier New"/>
          <w:noProof/>
          <w:sz w:val="20"/>
          <w:szCs w:val="20"/>
        </w:rPr>
        <w:t xml:space="preserve"> Customer</w:t>
      </w:r>
    </w:p>
    <w:p w:rsidR="00A543C0" w:rsidRPr="00655CF4" w:rsidRDefault="00A543C0" w:rsidP="00A543C0">
      <w:pPr>
        <w:jc w:val="both"/>
      </w:pPr>
      <w:r w:rsidRPr="002C3DE3">
        <w:rPr>
          <w:b/>
        </w:rPr>
        <w:t>Задание для самостоятельной работы</w:t>
      </w:r>
      <w:r>
        <w:rPr>
          <w:b/>
        </w:rPr>
        <w:t>:</w:t>
      </w:r>
      <w:r>
        <w:t xml:space="preserve"> Сформулируйте на языке </w:t>
      </w:r>
      <w:r>
        <w:rPr>
          <w:lang w:val="en-US"/>
        </w:rPr>
        <w:t>SQL</w:t>
      </w:r>
      <w:r>
        <w:t xml:space="preserve"> запросы на выборку следующих данных:</w:t>
      </w:r>
    </w:p>
    <w:p w:rsidR="003F75D7" w:rsidRDefault="003F75D7" w:rsidP="00635617">
      <w:pPr>
        <w:pStyle w:val="a3"/>
        <w:numPr>
          <w:ilvl w:val="0"/>
          <w:numId w:val="29"/>
        </w:numPr>
        <w:jc w:val="both"/>
      </w:pPr>
      <w:r>
        <w:t>Список всех заказов за определенный период времени (например, сентябрь 2010 года) отсортированный по дате заказа;</w:t>
      </w:r>
    </w:p>
    <w:p w:rsidR="00A543C0" w:rsidRDefault="00A543C0" w:rsidP="00635617">
      <w:pPr>
        <w:pStyle w:val="a3"/>
        <w:numPr>
          <w:ilvl w:val="0"/>
          <w:numId w:val="29"/>
        </w:numPr>
        <w:jc w:val="both"/>
      </w:pPr>
      <w:r>
        <w:t xml:space="preserve">Список всех </w:t>
      </w:r>
      <w:r w:rsidR="003F75D7">
        <w:t xml:space="preserve">товаров, названия которых включают слово </w:t>
      </w:r>
      <w:r w:rsidR="003F75D7" w:rsidRPr="003F75D7">
        <w:t>‘</w:t>
      </w:r>
      <w:r w:rsidR="003F75D7">
        <w:t>монитор</w:t>
      </w:r>
      <w:r w:rsidR="003F75D7" w:rsidRPr="003F75D7">
        <w:t>’</w:t>
      </w:r>
      <w:r w:rsidR="003F75D7">
        <w:t xml:space="preserve"> с указанием их остатка на складе.</w:t>
      </w:r>
    </w:p>
    <w:p w:rsidR="00A543C0" w:rsidRPr="00AD21BD" w:rsidRDefault="00AD21BD" w:rsidP="000E23DC">
      <w:pPr>
        <w:jc w:val="both"/>
        <w:rPr>
          <w:b/>
        </w:rPr>
      </w:pPr>
      <w:r w:rsidRPr="00AD21BD">
        <w:rPr>
          <w:b/>
        </w:rPr>
        <w:t>Использование агрегатных функций</w:t>
      </w:r>
    </w:p>
    <w:p w:rsidR="00655CF4" w:rsidRDefault="001974DF" w:rsidP="001974DF">
      <w:pPr>
        <w:jc w:val="both"/>
      </w:pPr>
      <w:r>
        <w:t xml:space="preserve">В SQL определено множество встроенных функций различных категорий, среди которых особое место занимают агрегатные функции, оперирующие значениями столбцов множества строк и возвращающие одно значение. Аргументами агрегатных функций могут быть как столбцы таблиц, так и результаты выражений над ними. Агрегатные функции и сами могут включаться в другие арифметические выражения. В следующей таблице приведены наиболее часто используемые </w:t>
      </w:r>
      <w:r w:rsidR="00043DC8">
        <w:t xml:space="preserve">стандартные </w:t>
      </w:r>
      <w:r>
        <w:t>унарные агрегатные функции.</w:t>
      </w:r>
    </w:p>
    <w:tbl>
      <w:tblPr>
        <w:tblStyle w:val="a6"/>
        <w:tblW w:w="0" w:type="auto"/>
        <w:jc w:val="center"/>
        <w:tblLook w:val="04A0"/>
      </w:tblPr>
      <w:tblGrid>
        <w:gridCol w:w="1174"/>
        <w:gridCol w:w="5230"/>
      </w:tblGrid>
      <w:tr w:rsidR="001974DF" w:rsidRPr="001974DF" w:rsidTr="001974DF">
        <w:trPr>
          <w:jc w:val="center"/>
        </w:trPr>
        <w:tc>
          <w:tcPr>
            <w:tcW w:w="1174" w:type="dxa"/>
          </w:tcPr>
          <w:p w:rsidR="001974DF" w:rsidRPr="001974DF" w:rsidRDefault="001974DF" w:rsidP="001974DF">
            <w:pPr>
              <w:jc w:val="center"/>
              <w:rPr>
                <w:b/>
              </w:rPr>
            </w:pPr>
            <w:r w:rsidRPr="001974DF">
              <w:rPr>
                <w:b/>
              </w:rPr>
              <w:t>Функция</w:t>
            </w:r>
          </w:p>
        </w:tc>
        <w:tc>
          <w:tcPr>
            <w:tcW w:w="5230" w:type="dxa"/>
          </w:tcPr>
          <w:p w:rsidR="001974DF" w:rsidRPr="001974DF" w:rsidRDefault="001974DF" w:rsidP="001974DF">
            <w:pPr>
              <w:jc w:val="center"/>
              <w:rPr>
                <w:b/>
              </w:rPr>
            </w:pPr>
            <w:r w:rsidRPr="001974DF">
              <w:rPr>
                <w:b/>
              </w:rPr>
              <w:t>Возвращаемое значение</w:t>
            </w:r>
          </w:p>
        </w:tc>
      </w:tr>
      <w:tr w:rsidR="001974DF" w:rsidTr="001974DF">
        <w:trPr>
          <w:jc w:val="center"/>
        </w:trPr>
        <w:tc>
          <w:tcPr>
            <w:tcW w:w="1174" w:type="dxa"/>
          </w:tcPr>
          <w:p w:rsidR="001974DF" w:rsidRPr="001974DF" w:rsidRDefault="001974DF" w:rsidP="001974DF">
            <w:pPr>
              <w:jc w:val="center"/>
              <w:rPr>
                <w:lang w:val="en-US"/>
              </w:rPr>
            </w:pPr>
            <w:r>
              <w:rPr>
                <w:lang w:val="en-US"/>
              </w:rPr>
              <w:t>COUNT</w:t>
            </w:r>
          </w:p>
        </w:tc>
        <w:tc>
          <w:tcPr>
            <w:tcW w:w="5230" w:type="dxa"/>
          </w:tcPr>
          <w:p w:rsidR="001974DF" w:rsidRDefault="001974DF" w:rsidP="001974DF">
            <w:pPr>
              <w:jc w:val="both"/>
            </w:pPr>
            <w:r w:rsidRPr="001974DF">
              <w:t>Количество значений в столбце или строк в таблице</w:t>
            </w:r>
          </w:p>
        </w:tc>
      </w:tr>
      <w:tr w:rsidR="001974DF" w:rsidTr="001974DF">
        <w:trPr>
          <w:jc w:val="center"/>
        </w:trPr>
        <w:tc>
          <w:tcPr>
            <w:tcW w:w="1174" w:type="dxa"/>
          </w:tcPr>
          <w:p w:rsidR="001974DF" w:rsidRPr="001974DF" w:rsidRDefault="001974DF" w:rsidP="001974DF">
            <w:pPr>
              <w:jc w:val="center"/>
              <w:rPr>
                <w:lang w:val="en-US"/>
              </w:rPr>
            </w:pPr>
            <w:r>
              <w:rPr>
                <w:lang w:val="en-US"/>
              </w:rPr>
              <w:t>SUM</w:t>
            </w:r>
          </w:p>
        </w:tc>
        <w:tc>
          <w:tcPr>
            <w:tcW w:w="5230" w:type="dxa"/>
          </w:tcPr>
          <w:p w:rsidR="001974DF" w:rsidRPr="001974DF" w:rsidRDefault="001974DF" w:rsidP="001974DF">
            <w:pPr>
              <w:jc w:val="both"/>
            </w:pPr>
            <w:r>
              <w:t>Сумма</w:t>
            </w:r>
          </w:p>
        </w:tc>
      </w:tr>
      <w:tr w:rsidR="001974DF" w:rsidTr="001974DF">
        <w:trPr>
          <w:jc w:val="center"/>
        </w:trPr>
        <w:tc>
          <w:tcPr>
            <w:tcW w:w="1174" w:type="dxa"/>
          </w:tcPr>
          <w:p w:rsidR="001974DF" w:rsidRPr="001974DF" w:rsidRDefault="001974DF" w:rsidP="001974DF">
            <w:pPr>
              <w:jc w:val="center"/>
              <w:rPr>
                <w:lang w:val="en-US"/>
              </w:rPr>
            </w:pPr>
            <w:r>
              <w:rPr>
                <w:lang w:val="en-US"/>
              </w:rPr>
              <w:t>AVG</w:t>
            </w:r>
          </w:p>
        </w:tc>
        <w:tc>
          <w:tcPr>
            <w:tcW w:w="5230" w:type="dxa"/>
          </w:tcPr>
          <w:p w:rsidR="001974DF" w:rsidRDefault="001974DF" w:rsidP="001974DF">
            <w:pPr>
              <w:jc w:val="both"/>
            </w:pPr>
            <w:r>
              <w:t>Среднее</w:t>
            </w:r>
          </w:p>
        </w:tc>
      </w:tr>
      <w:tr w:rsidR="001974DF" w:rsidTr="001974DF">
        <w:trPr>
          <w:jc w:val="center"/>
        </w:trPr>
        <w:tc>
          <w:tcPr>
            <w:tcW w:w="1174" w:type="dxa"/>
          </w:tcPr>
          <w:p w:rsidR="001974DF" w:rsidRPr="001974DF" w:rsidRDefault="001974DF" w:rsidP="001974DF">
            <w:pPr>
              <w:jc w:val="center"/>
              <w:rPr>
                <w:lang w:val="en-US"/>
              </w:rPr>
            </w:pPr>
            <w:r>
              <w:rPr>
                <w:lang w:val="en-US"/>
              </w:rPr>
              <w:t>MIN</w:t>
            </w:r>
          </w:p>
        </w:tc>
        <w:tc>
          <w:tcPr>
            <w:tcW w:w="5230" w:type="dxa"/>
          </w:tcPr>
          <w:p w:rsidR="001974DF" w:rsidRPr="00452EDB" w:rsidRDefault="00452EDB" w:rsidP="001974DF">
            <w:pPr>
              <w:jc w:val="both"/>
            </w:pPr>
            <w:r>
              <w:t>Минимум</w:t>
            </w:r>
          </w:p>
        </w:tc>
      </w:tr>
      <w:tr w:rsidR="001974DF" w:rsidTr="001974DF">
        <w:trPr>
          <w:jc w:val="center"/>
        </w:trPr>
        <w:tc>
          <w:tcPr>
            <w:tcW w:w="1174" w:type="dxa"/>
          </w:tcPr>
          <w:p w:rsidR="001974DF" w:rsidRPr="001974DF" w:rsidRDefault="001974DF" w:rsidP="001974DF">
            <w:pPr>
              <w:jc w:val="center"/>
              <w:rPr>
                <w:lang w:val="en-US"/>
              </w:rPr>
            </w:pPr>
            <w:r>
              <w:rPr>
                <w:lang w:val="en-US"/>
              </w:rPr>
              <w:t>MAX</w:t>
            </w:r>
          </w:p>
        </w:tc>
        <w:tc>
          <w:tcPr>
            <w:tcW w:w="5230" w:type="dxa"/>
          </w:tcPr>
          <w:p w:rsidR="001974DF" w:rsidRDefault="00452EDB" w:rsidP="001974DF">
            <w:pPr>
              <w:jc w:val="both"/>
            </w:pPr>
            <w:r>
              <w:t>Максимум</w:t>
            </w:r>
          </w:p>
        </w:tc>
      </w:tr>
    </w:tbl>
    <w:p w:rsidR="00E85804" w:rsidRDefault="00E85804" w:rsidP="00E85804">
      <w:pPr>
        <w:spacing w:before="120"/>
        <w:jc w:val="both"/>
      </w:pPr>
      <w:r>
        <w:t>Общий формат унарной агрегатной функции следующий:</w:t>
      </w:r>
    </w:p>
    <w:p w:rsidR="00E85804" w:rsidRPr="00E85804" w:rsidRDefault="00E85804" w:rsidP="00E85804">
      <w:pPr>
        <w:jc w:val="both"/>
      </w:pPr>
      <w:proofErr w:type="spellStart"/>
      <w:r>
        <w:t>имя_функци</w:t>
      </w:r>
      <w:proofErr w:type="gramStart"/>
      <w:r>
        <w:t>и</w:t>
      </w:r>
      <w:proofErr w:type="spellEnd"/>
      <w:r>
        <w:t>(</w:t>
      </w:r>
      <w:proofErr w:type="gramEnd"/>
      <w:r>
        <w:t>[А</w:t>
      </w:r>
      <w:r>
        <w:rPr>
          <w:lang w:val="en-US"/>
        </w:rPr>
        <w:t>LL</w:t>
      </w:r>
      <w:r>
        <w:t xml:space="preserve"> | DISTINCT] выражение)</w:t>
      </w:r>
    </w:p>
    <w:p w:rsidR="001974DF" w:rsidRDefault="00E85804" w:rsidP="00E85804">
      <w:pPr>
        <w:jc w:val="both"/>
      </w:pPr>
      <w:r>
        <w:t>где DISTINCT указывает, что функция должна рассматривать только различные значения аргумента, а ALL — все значения, включая повторяющиеся (этот вариант используется по умолчанию). Например, функция AVG с ключевым словом DISTINCT для строк столбца со значениями 1, 1, 1 и 3 вернет 2, а при наличии ключевого слова ALL вернет 1,5.</w:t>
      </w:r>
    </w:p>
    <w:p w:rsidR="001974DF" w:rsidRDefault="00781206" w:rsidP="00781206">
      <w:pPr>
        <w:jc w:val="both"/>
      </w:pPr>
      <w:r>
        <w:t>Агрегатные функции применяются во фразах SELECT и HAVING. Здесь мы рассмотрим их использование во фразе SELECT. В этом случае выражение в аргументе функции применяется ко всем строкам входной таблицы фразы SELECT. Кроме того, во фразе SELECT нельзя использовать и агрегатные функции</w:t>
      </w:r>
      <w:r w:rsidR="00235CD7">
        <w:t>,</w:t>
      </w:r>
      <w:r>
        <w:t xml:space="preserve"> и столбцы таблицы (или выражения с ними) при отсутствии фразы GROUP BY, которую мы рассмотрим в следующем разделе.</w:t>
      </w:r>
    </w:p>
    <w:p w:rsidR="003B517F" w:rsidRPr="003B517F" w:rsidRDefault="003B517F" w:rsidP="003B517F">
      <w:pPr>
        <w:jc w:val="both"/>
      </w:pPr>
      <w:r>
        <w:lastRenderedPageBreak/>
        <w:t>Функция COUNT имеет два формата. В первом случае возвращается количество строк входной таблицы, во втором случае — количество значений аргумента во входной таблице:</w:t>
      </w:r>
    </w:p>
    <w:p w:rsidR="003B517F" w:rsidRPr="003B517F" w:rsidRDefault="003B517F" w:rsidP="00635617">
      <w:pPr>
        <w:pStyle w:val="a3"/>
        <w:numPr>
          <w:ilvl w:val="0"/>
          <w:numId w:val="30"/>
        </w:numPr>
        <w:jc w:val="both"/>
        <w:rPr>
          <w:lang w:val="en-US"/>
        </w:rPr>
      </w:pPr>
      <w:r w:rsidRPr="003B517F">
        <w:rPr>
          <w:lang w:val="en-US"/>
        </w:rPr>
        <w:t>COUNT(*)</w:t>
      </w:r>
    </w:p>
    <w:p w:rsidR="003B517F" w:rsidRDefault="003B517F" w:rsidP="00635617">
      <w:pPr>
        <w:pStyle w:val="a3"/>
        <w:numPr>
          <w:ilvl w:val="0"/>
          <w:numId w:val="30"/>
        </w:numPr>
        <w:jc w:val="both"/>
      </w:pPr>
      <w:r w:rsidRPr="003B517F">
        <w:rPr>
          <w:lang w:val="en-US"/>
        </w:rPr>
        <w:t xml:space="preserve">COUNT([DISTINCT | ALL] </w:t>
      </w:r>
      <w:r>
        <w:t>выражение</w:t>
      </w:r>
      <w:r w:rsidRPr="003B517F">
        <w:rPr>
          <w:lang w:val="en-US"/>
        </w:rPr>
        <w:t>)</w:t>
      </w:r>
    </w:p>
    <w:p w:rsidR="001974DF" w:rsidRPr="00452EDB" w:rsidRDefault="003B517F" w:rsidP="003B517F">
      <w:pPr>
        <w:jc w:val="both"/>
      </w:pPr>
      <w:r>
        <w:t>Простейший способ использования этой функции — подсчет количества строк в таблице (всех или удовлетворяющих указанному условию). Для этого используется первый вариант синтаксиса.</w:t>
      </w:r>
    </w:p>
    <w:p w:rsidR="003B517F" w:rsidRPr="003B517F" w:rsidRDefault="003B517F" w:rsidP="003B517F">
      <w:pPr>
        <w:jc w:val="both"/>
      </w:pPr>
      <w:r w:rsidRPr="003B517F">
        <w:rPr>
          <w:b/>
        </w:rPr>
        <w:t>Запрос:</w:t>
      </w:r>
      <w:r>
        <w:t xml:space="preserve"> Количество видов продукции, информация о которых имеется в базе данных.</w:t>
      </w:r>
    </w:p>
    <w:p w:rsidR="003B517F" w:rsidRPr="003B517F" w:rsidRDefault="003B517F" w:rsidP="003B517F">
      <w:pPr>
        <w:autoSpaceDE w:val="0"/>
        <w:autoSpaceDN w:val="0"/>
        <w:adjustRightInd w:val="0"/>
        <w:spacing w:after="0" w:line="240" w:lineRule="auto"/>
        <w:rPr>
          <w:rFonts w:ascii="Courier New" w:hAnsi="Courier New" w:cs="Courier New"/>
          <w:noProof/>
          <w:color w:val="FF0000"/>
          <w:sz w:val="20"/>
          <w:szCs w:val="20"/>
        </w:rPr>
      </w:pPr>
      <w:r w:rsidRPr="003B517F">
        <w:rPr>
          <w:rFonts w:ascii="Courier New" w:hAnsi="Courier New" w:cs="Courier New"/>
          <w:noProof/>
          <w:color w:val="0000FF"/>
          <w:sz w:val="20"/>
          <w:szCs w:val="20"/>
          <w:lang w:val="en-US"/>
        </w:rPr>
        <w:t>SELECT</w:t>
      </w:r>
      <w:r w:rsidRPr="003B517F">
        <w:rPr>
          <w:rFonts w:ascii="Courier New" w:hAnsi="Courier New" w:cs="Courier New"/>
          <w:noProof/>
          <w:sz w:val="20"/>
          <w:szCs w:val="20"/>
        </w:rPr>
        <w:t xml:space="preserve"> </w:t>
      </w:r>
      <w:r w:rsidRPr="003B517F">
        <w:rPr>
          <w:rFonts w:ascii="Courier New" w:hAnsi="Courier New" w:cs="Courier New"/>
          <w:noProof/>
          <w:color w:val="FF00FF"/>
          <w:sz w:val="20"/>
          <w:szCs w:val="20"/>
          <w:lang w:val="en-US"/>
        </w:rPr>
        <w:t>COUNT</w:t>
      </w:r>
      <w:r w:rsidRPr="003B517F">
        <w:rPr>
          <w:rFonts w:ascii="Courier New" w:hAnsi="Courier New" w:cs="Courier New"/>
          <w:noProof/>
          <w:color w:val="808080"/>
          <w:sz w:val="20"/>
          <w:szCs w:val="20"/>
        </w:rPr>
        <w:t>(*)</w:t>
      </w:r>
      <w:r w:rsidRPr="003B517F">
        <w:rPr>
          <w:rFonts w:ascii="Courier New" w:hAnsi="Courier New" w:cs="Courier New"/>
          <w:noProof/>
          <w:sz w:val="20"/>
          <w:szCs w:val="20"/>
        </w:rPr>
        <w:t xml:space="preserve"> </w:t>
      </w:r>
      <w:r w:rsidRPr="003B517F">
        <w:rPr>
          <w:rFonts w:ascii="Courier New" w:hAnsi="Courier New" w:cs="Courier New"/>
          <w:noProof/>
          <w:color w:val="0000FF"/>
          <w:sz w:val="20"/>
          <w:szCs w:val="20"/>
          <w:lang w:val="en-US"/>
        </w:rPr>
        <w:t>AS</w:t>
      </w:r>
      <w:r w:rsidRPr="003B517F">
        <w:rPr>
          <w:rFonts w:ascii="Courier New" w:hAnsi="Courier New" w:cs="Courier New"/>
          <w:noProof/>
          <w:sz w:val="20"/>
          <w:szCs w:val="20"/>
        </w:rPr>
        <w:t xml:space="preserve"> </w:t>
      </w:r>
      <w:r w:rsidRPr="003B517F">
        <w:rPr>
          <w:rFonts w:ascii="Courier New" w:hAnsi="Courier New" w:cs="Courier New"/>
          <w:noProof/>
          <w:color w:val="FF0000"/>
          <w:sz w:val="20"/>
          <w:szCs w:val="20"/>
        </w:rPr>
        <w:t>'</w:t>
      </w:r>
      <w:r>
        <w:rPr>
          <w:rFonts w:ascii="Courier New" w:hAnsi="Courier New" w:cs="Courier New"/>
          <w:noProof/>
          <w:color w:val="FF0000"/>
          <w:sz w:val="20"/>
          <w:szCs w:val="20"/>
        </w:rPr>
        <w:t>Количество видов продукции</w:t>
      </w:r>
      <w:r w:rsidRPr="003B517F">
        <w:rPr>
          <w:rFonts w:ascii="Courier New" w:hAnsi="Courier New" w:cs="Courier New"/>
          <w:noProof/>
          <w:color w:val="FF0000"/>
          <w:sz w:val="20"/>
          <w:szCs w:val="20"/>
        </w:rPr>
        <w:t>'</w:t>
      </w:r>
    </w:p>
    <w:p w:rsidR="00655CF4" w:rsidRDefault="003B517F" w:rsidP="003B517F">
      <w:pPr>
        <w:jc w:val="both"/>
      </w:pPr>
      <w:r>
        <w:rPr>
          <w:rFonts w:ascii="Courier New" w:hAnsi="Courier New" w:cs="Courier New"/>
          <w:noProof/>
          <w:color w:val="0000FF"/>
          <w:sz w:val="20"/>
          <w:szCs w:val="20"/>
        </w:rPr>
        <w:t>FROM</w:t>
      </w:r>
      <w:r>
        <w:rPr>
          <w:rFonts w:ascii="Courier New" w:hAnsi="Courier New" w:cs="Courier New"/>
          <w:noProof/>
          <w:sz w:val="20"/>
          <w:szCs w:val="20"/>
        </w:rPr>
        <w:t xml:space="preserve"> Product</w:t>
      </w:r>
    </w:p>
    <w:p w:rsidR="00655CF4" w:rsidRDefault="003B517F" w:rsidP="003B517F">
      <w:pPr>
        <w:jc w:val="both"/>
      </w:pPr>
      <w:r>
        <w:t>Во втором варианте синтаксиса функции COUNT в качестве аргумента может быть использовано имя отдельного столбца. В этом случае подсчитывается количество либо всех значений в этом столбце входной таблицы, либо только неповторяющихся (при использовании ключевого слова DISTINCT).</w:t>
      </w:r>
    </w:p>
    <w:p w:rsidR="00752377" w:rsidRPr="00752377" w:rsidRDefault="00752377" w:rsidP="003B517F">
      <w:pPr>
        <w:jc w:val="both"/>
      </w:pPr>
      <w:r>
        <w:rPr>
          <w:b/>
        </w:rPr>
        <w:t>Запрос:</w:t>
      </w:r>
      <w:r>
        <w:t xml:space="preserve"> Количество различных имен, содержащихся в таблице </w:t>
      </w:r>
      <w:r>
        <w:rPr>
          <w:lang w:val="en-US"/>
        </w:rPr>
        <w:t>Customer</w:t>
      </w:r>
      <w:r>
        <w:t>.</w:t>
      </w:r>
    </w:p>
    <w:p w:rsidR="00752377" w:rsidRPr="00452EDB" w:rsidRDefault="00752377" w:rsidP="00752377">
      <w:pPr>
        <w:autoSpaceDE w:val="0"/>
        <w:autoSpaceDN w:val="0"/>
        <w:adjustRightInd w:val="0"/>
        <w:spacing w:after="0" w:line="240" w:lineRule="auto"/>
        <w:rPr>
          <w:rFonts w:ascii="Courier New" w:hAnsi="Courier New" w:cs="Courier New"/>
          <w:noProof/>
          <w:color w:val="808080"/>
          <w:sz w:val="20"/>
          <w:szCs w:val="20"/>
          <w:lang w:val="en-US"/>
        </w:rPr>
      </w:pPr>
      <w:r w:rsidRPr="00452EDB">
        <w:rPr>
          <w:rFonts w:ascii="Courier New" w:hAnsi="Courier New" w:cs="Courier New"/>
          <w:noProof/>
          <w:color w:val="0000FF"/>
          <w:sz w:val="20"/>
          <w:szCs w:val="20"/>
          <w:lang w:val="en-US"/>
        </w:rPr>
        <w:t>SELECT</w:t>
      </w:r>
      <w:r w:rsidRPr="00452EDB">
        <w:rPr>
          <w:rFonts w:ascii="Courier New" w:hAnsi="Courier New" w:cs="Courier New"/>
          <w:noProof/>
          <w:sz w:val="20"/>
          <w:szCs w:val="20"/>
          <w:lang w:val="en-US"/>
        </w:rPr>
        <w:t xml:space="preserve"> </w:t>
      </w:r>
      <w:r w:rsidRPr="00452EDB">
        <w:rPr>
          <w:rFonts w:ascii="Courier New" w:hAnsi="Courier New" w:cs="Courier New"/>
          <w:noProof/>
          <w:color w:val="FF00FF"/>
          <w:sz w:val="20"/>
          <w:szCs w:val="20"/>
          <w:lang w:val="en-US"/>
        </w:rPr>
        <w:t>COUNT</w:t>
      </w:r>
      <w:r w:rsidRPr="00452EDB">
        <w:rPr>
          <w:rFonts w:ascii="Courier New" w:hAnsi="Courier New" w:cs="Courier New"/>
          <w:noProof/>
          <w:color w:val="808080"/>
          <w:sz w:val="20"/>
          <w:szCs w:val="20"/>
          <w:lang w:val="en-US"/>
        </w:rPr>
        <w:t>(</w:t>
      </w:r>
      <w:r w:rsidRPr="00452EDB">
        <w:rPr>
          <w:rFonts w:ascii="Courier New" w:hAnsi="Courier New" w:cs="Courier New"/>
          <w:noProof/>
          <w:color w:val="0000FF"/>
          <w:sz w:val="20"/>
          <w:szCs w:val="20"/>
          <w:lang w:val="en-US"/>
        </w:rPr>
        <w:t>DISTINCT</w:t>
      </w:r>
      <w:r w:rsidRPr="00452EDB">
        <w:rPr>
          <w:rFonts w:ascii="Courier New" w:hAnsi="Courier New" w:cs="Courier New"/>
          <w:noProof/>
          <w:sz w:val="20"/>
          <w:szCs w:val="20"/>
          <w:lang w:val="en-US"/>
        </w:rPr>
        <w:t xml:space="preserve"> FNAME</w:t>
      </w:r>
      <w:r w:rsidRPr="00452EDB">
        <w:rPr>
          <w:rFonts w:ascii="Courier New" w:hAnsi="Courier New" w:cs="Courier New"/>
          <w:noProof/>
          <w:color w:val="808080"/>
          <w:sz w:val="20"/>
          <w:szCs w:val="20"/>
          <w:lang w:val="en-US"/>
        </w:rPr>
        <w:t>)</w:t>
      </w:r>
    </w:p>
    <w:p w:rsidR="00655CF4" w:rsidRPr="00452EDB" w:rsidRDefault="00752377" w:rsidP="00EA4386">
      <w:pPr>
        <w:rPr>
          <w:lang w:val="en-US"/>
        </w:rPr>
      </w:pPr>
      <w:r w:rsidRPr="00452EDB">
        <w:rPr>
          <w:rFonts w:ascii="Courier New" w:hAnsi="Courier New" w:cs="Courier New"/>
          <w:noProof/>
          <w:color w:val="0000FF"/>
          <w:sz w:val="20"/>
          <w:szCs w:val="20"/>
          <w:lang w:val="en-US"/>
        </w:rPr>
        <w:t>FROM</w:t>
      </w:r>
      <w:r w:rsidRPr="00452EDB">
        <w:rPr>
          <w:rFonts w:ascii="Courier New" w:hAnsi="Courier New" w:cs="Courier New"/>
          <w:noProof/>
          <w:sz w:val="20"/>
          <w:szCs w:val="20"/>
          <w:lang w:val="en-US"/>
        </w:rPr>
        <w:t xml:space="preserve"> Customer</w:t>
      </w:r>
    </w:p>
    <w:p w:rsidR="000B513F" w:rsidRPr="00845490" w:rsidRDefault="000B513F" w:rsidP="00845490">
      <w:pPr>
        <w:jc w:val="both"/>
      </w:pPr>
      <w:r>
        <w:t xml:space="preserve">Использование </w:t>
      </w:r>
      <w:r w:rsidR="002A53CC">
        <w:t>остальных</w:t>
      </w:r>
      <w:r>
        <w:t xml:space="preserve"> унарных агрегатных функции аналогично </w:t>
      </w:r>
      <w:r>
        <w:rPr>
          <w:lang w:val="en-US"/>
        </w:rPr>
        <w:t>COUNT</w:t>
      </w:r>
      <w:r w:rsidRPr="000B513F">
        <w:t xml:space="preserve"> </w:t>
      </w:r>
      <w:r>
        <w:t xml:space="preserve">за тем исключением, что для функций </w:t>
      </w:r>
      <w:r>
        <w:rPr>
          <w:lang w:val="en-US"/>
        </w:rPr>
        <w:t>MIN</w:t>
      </w:r>
      <w:r w:rsidRPr="000B513F">
        <w:t xml:space="preserve"> </w:t>
      </w:r>
      <w:r>
        <w:t xml:space="preserve">и </w:t>
      </w:r>
      <w:r>
        <w:rPr>
          <w:lang w:val="en-US"/>
        </w:rPr>
        <w:t>MAX</w:t>
      </w:r>
      <w:r w:rsidRPr="000B513F">
        <w:t xml:space="preserve"> </w:t>
      </w:r>
      <w:r>
        <w:t xml:space="preserve">использование ключевых слов </w:t>
      </w:r>
      <w:r>
        <w:rPr>
          <w:lang w:val="en-US"/>
        </w:rPr>
        <w:t>DISTINCT</w:t>
      </w:r>
      <w:r w:rsidRPr="000B513F">
        <w:t xml:space="preserve"> </w:t>
      </w:r>
      <w:r>
        <w:t>и</w:t>
      </w:r>
      <w:r w:rsidRPr="000B513F">
        <w:t xml:space="preserve"> </w:t>
      </w:r>
      <w:r>
        <w:rPr>
          <w:lang w:val="en-US"/>
        </w:rPr>
        <w:t>ALL</w:t>
      </w:r>
      <w:r w:rsidRPr="000B513F">
        <w:t xml:space="preserve"> </w:t>
      </w:r>
      <w:r>
        <w:t xml:space="preserve">не имеет смысла. </w:t>
      </w:r>
      <w:r w:rsidRPr="000B513F">
        <w:t xml:space="preserve">С функциями COUNT, MAX и MIN </w:t>
      </w:r>
      <w:r>
        <w:t xml:space="preserve">кроме </w:t>
      </w:r>
      <w:proofErr w:type="gramStart"/>
      <w:r w:rsidRPr="000B513F">
        <w:t>числовы</w:t>
      </w:r>
      <w:r>
        <w:t>х</w:t>
      </w:r>
      <w:proofErr w:type="gramEnd"/>
      <w:r>
        <w:t xml:space="preserve"> могут использоваться</w:t>
      </w:r>
      <w:r w:rsidRPr="000B513F">
        <w:t xml:space="preserve"> и символьные поля.</w:t>
      </w:r>
      <w:r w:rsidR="00845490" w:rsidRPr="00845490">
        <w:t xml:space="preserve"> </w:t>
      </w:r>
      <w:r w:rsidR="00845490">
        <w:t>Если аргумент агрегатной функции не содержит значений, функция COUNT возвращает 0, а все остальные - значение NULL.</w:t>
      </w:r>
    </w:p>
    <w:p w:rsidR="000B513F" w:rsidRPr="00EA4386" w:rsidRDefault="00EA4386" w:rsidP="00EA4386">
      <w:pPr>
        <w:jc w:val="both"/>
      </w:pPr>
      <w:r w:rsidRPr="00EA4386">
        <w:rPr>
          <w:b/>
        </w:rPr>
        <w:t>Запрос:</w:t>
      </w:r>
      <w:r>
        <w:t xml:space="preserve"> Дата последнего заказа до 1 сентября 2010 года.</w:t>
      </w:r>
    </w:p>
    <w:p w:rsidR="00EA4386" w:rsidRPr="00EA4386" w:rsidRDefault="00EA4386" w:rsidP="00EA4386">
      <w:pPr>
        <w:autoSpaceDE w:val="0"/>
        <w:autoSpaceDN w:val="0"/>
        <w:adjustRightInd w:val="0"/>
        <w:spacing w:after="0" w:line="240" w:lineRule="auto"/>
        <w:rPr>
          <w:rFonts w:ascii="Courier New" w:hAnsi="Courier New" w:cs="Courier New"/>
          <w:noProof/>
          <w:color w:val="808080"/>
          <w:sz w:val="20"/>
          <w:szCs w:val="20"/>
          <w:lang w:val="en-US"/>
        </w:rPr>
      </w:pPr>
      <w:r w:rsidRPr="00EA4386">
        <w:rPr>
          <w:rFonts w:ascii="Courier New" w:hAnsi="Courier New" w:cs="Courier New"/>
          <w:noProof/>
          <w:color w:val="0000FF"/>
          <w:sz w:val="20"/>
          <w:szCs w:val="20"/>
          <w:lang w:val="en-US"/>
        </w:rPr>
        <w:t>SELECT</w:t>
      </w:r>
      <w:r w:rsidRPr="00EA4386">
        <w:rPr>
          <w:rFonts w:ascii="Courier New" w:hAnsi="Courier New" w:cs="Courier New"/>
          <w:noProof/>
          <w:sz w:val="20"/>
          <w:szCs w:val="20"/>
          <w:lang w:val="en-US"/>
        </w:rPr>
        <w:t xml:space="preserve"> </w:t>
      </w:r>
      <w:r w:rsidRPr="00EA4386">
        <w:rPr>
          <w:rFonts w:ascii="Courier New" w:hAnsi="Courier New" w:cs="Courier New"/>
          <w:noProof/>
          <w:color w:val="FF00FF"/>
          <w:sz w:val="20"/>
          <w:szCs w:val="20"/>
          <w:lang w:val="en-US"/>
        </w:rPr>
        <w:t>MAX</w:t>
      </w:r>
      <w:r w:rsidRPr="00EA4386">
        <w:rPr>
          <w:rFonts w:ascii="Courier New" w:hAnsi="Courier New" w:cs="Courier New"/>
          <w:noProof/>
          <w:color w:val="808080"/>
          <w:sz w:val="20"/>
          <w:szCs w:val="20"/>
          <w:lang w:val="en-US"/>
        </w:rPr>
        <w:t>(</w:t>
      </w:r>
      <w:r w:rsidRPr="00EA4386">
        <w:rPr>
          <w:rFonts w:ascii="Courier New" w:hAnsi="Courier New" w:cs="Courier New"/>
          <w:noProof/>
          <w:sz w:val="20"/>
          <w:szCs w:val="20"/>
          <w:lang w:val="en-US"/>
        </w:rPr>
        <w:t>OrdDate</w:t>
      </w:r>
      <w:r w:rsidRPr="00EA4386">
        <w:rPr>
          <w:rFonts w:ascii="Courier New" w:hAnsi="Courier New" w:cs="Courier New"/>
          <w:noProof/>
          <w:color w:val="808080"/>
          <w:sz w:val="20"/>
          <w:szCs w:val="20"/>
          <w:lang w:val="en-US"/>
        </w:rPr>
        <w:t>)</w:t>
      </w:r>
    </w:p>
    <w:p w:rsidR="00EA4386" w:rsidRPr="00EA4386" w:rsidRDefault="00EA4386" w:rsidP="00EA4386">
      <w:pPr>
        <w:autoSpaceDE w:val="0"/>
        <w:autoSpaceDN w:val="0"/>
        <w:adjustRightInd w:val="0"/>
        <w:spacing w:after="0" w:line="240" w:lineRule="auto"/>
        <w:rPr>
          <w:rFonts w:ascii="Courier New" w:hAnsi="Courier New" w:cs="Courier New"/>
          <w:noProof/>
          <w:sz w:val="20"/>
          <w:szCs w:val="20"/>
          <w:lang w:val="en-US"/>
        </w:rPr>
      </w:pPr>
      <w:r w:rsidRPr="00EA4386">
        <w:rPr>
          <w:rFonts w:ascii="Courier New" w:hAnsi="Courier New" w:cs="Courier New"/>
          <w:noProof/>
          <w:color w:val="0000FF"/>
          <w:sz w:val="20"/>
          <w:szCs w:val="20"/>
          <w:lang w:val="en-US"/>
        </w:rPr>
        <w:t>FROM</w:t>
      </w:r>
      <w:r w:rsidRPr="00EA4386">
        <w:rPr>
          <w:rFonts w:ascii="Courier New" w:hAnsi="Courier New" w:cs="Courier New"/>
          <w:noProof/>
          <w:sz w:val="20"/>
          <w:szCs w:val="20"/>
          <w:lang w:val="en-US"/>
        </w:rPr>
        <w:t xml:space="preserve"> [Order]</w:t>
      </w:r>
    </w:p>
    <w:p w:rsidR="00EA4386" w:rsidRPr="000B513F" w:rsidRDefault="00EA4386" w:rsidP="00EA4386">
      <w:pPr>
        <w:jc w:val="both"/>
      </w:pPr>
      <w:r>
        <w:rPr>
          <w:rFonts w:ascii="Courier New" w:hAnsi="Courier New" w:cs="Courier New"/>
          <w:noProof/>
          <w:color w:val="0000FF"/>
          <w:sz w:val="20"/>
          <w:szCs w:val="20"/>
        </w:rPr>
        <w:t>WHERE</w:t>
      </w:r>
      <w:r>
        <w:rPr>
          <w:rFonts w:ascii="Courier New" w:hAnsi="Courier New" w:cs="Courier New"/>
          <w:noProof/>
          <w:sz w:val="20"/>
          <w:szCs w:val="20"/>
        </w:rPr>
        <w:t xml:space="preserve"> OrdDate</w:t>
      </w:r>
      <w:r>
        <w:rPr>
          <w:rFonts w:ascii="Courier New" w:hAnsi="Courier New" w:cs="Courier New"/>
          <w:noProof/>
          <w:color w:val="808080"/>
          <w:sz w:val="20"/>
          <w:szCs w:val="20"/>
        </w:rPr>
        <w:t>&lt;</w:t>
      </w:r>
      <w:r>
        <w:rPr>
          <w:rFonts w:ascii="Courier New" w:hAnsi="Courier New" w:cs="Courier New"/>
          <w:noProof/>
          <w:color w:val="FF0000"/>
          <w:sz w:val="20"/>
          <w:szCs w:val="20"/>
        </w:rPr>
        <w:t>'1.09.2010'</w:t>
      </w:r>
    </w:p>
    <w:p w:rsidR="00BA3095" w:rsidRPr="00655CF4" w:rsidRDefault="00BA3095" w:rsidP="00BA3095">
      <w:pPr>
        <w:jc w:val="both"/>
      </w:pPr>
      <w:r w:rsidRPr="002C3DE3">
        <w:rPr>
          <w:b/>
        </w:rPr>
        <w:t>Задание для самостоятельной работы</w:t>
      </w:r>
      <w:r>
        <w:rPr>
          <w:b/>
        </w:rPr>
        <w:t>:</w:t>
      </w:r>
      <w:r>
        <w:t xml:space="preserve"> Сформулируйте на языке </w:t>
      </w:r>
      <w:r>
        <w:rPr>
          <w:lang w:val="en-US"/>
        </w:rPr>
        <w:t>SQL</w:t>
      </w:r>
      <w:r>
        <w:t xml:space="preserve"> запросы на выборку следующих данных:</w:t>
      </w:r>
    </w:p>
    <w:p w:rsidR="000B513F" w:rsidRPr="004508ED" w:rsidRDefault="004508ED" w:rsidP="00635617">
      <w:pPr>
        <w:pStyle w:val="a3"/>
        <w:numPr>
          <w:ilvl w:val="0"/>
          <w:numId w:val="31"/>
        </w:numPr>
        <w:jc w:val="both"/>
      </w:pPr>
      <w:r>
        <w:t>Суммарная стоимость всех заказов</w:t>
      </w:r>
      <w:r w:rsidRPr="004508ED">
        <w:t>;</w:t>
      </w:r>
    </w:p>
    <w:p w:rsidR="004508ED" w:rsidRDefault="004508ED" w:rsidP="00635617">
      <w:pPr>
        <w:pStyle w:val="a3"/>
        <w:numPr>
          <w:ilvl w:val="0"/>
          <w:numId w:val="31"/>
        </w:numPr>
        <w:jc w:val="both"/>
      </w:pPr>
      <w:r>
        <w:t xml:space="preserve">Количество различных городов, содержащихся в таблице </w:t>
      </w:r>
      <w:r>
        <w:rPr>
          <w:lang w:val="en-US"/>
        </w:rPr>
        <w:t>Customer</w:t>
      </w:r>
      <w:r w:rsidRPr="004508ED">
        <w:t>.</w:t>
      </w:r>
    </w:p>
    <w:p w:rsidR="000B513F" w:rsidRPr="00845490" w:rsidRDefault="00845490" w:rsidP="00EA4386">
      <w:pPr>
        <w:jc w:val="both"/>
        <w:rPr>
          <w:b/>
        </w:rPr>
      </w:pPr>
      <w:r w:rsidRPr="00845490">
        <w:rPr>
          <w:b/>
        </w:rPr>
        <w:t>Запросы с группировкой строк</w:t>
      </w:r>
    </w:p>
    <w:p w:rsidR="00845490" w:rsidRPr="00845490" w:rsidRDefault="001344CE" w:rsidP="00AC2EC4">
      <w:pPr>
        <w:jc w:val="both"/>
      </w:pPr>
      <w:r>
        <w:t>Описанные выше агрегатные функции применялись ко всей таблице. Однако часто при создании отчетов появляется необходимость в формировании промежуточных итоговых значений, то есть относящихся к данным не всей таблицы, а ее частей. Для этого предназначена фраза GROUP BY. Она позволяет все множество строк таблицы разделить на группы по признаку равенства значений одного или нескольких столбцов (и выражений над ними). Фраза GROUP BY должна располагаться вслед за фразой WHERE (если она о</w:t>
      </w:r>
      <w:r w:rsidR="00AC2EC4">
        <w:t>тсутствует, то за фразой FROM).</w:t>
      </w:r>
    </w:p>
    <w:p w:rsidR="00FF7A97" w:rsidRDefault="00FF7A97" w:rsidP="00FF7A97">
      <w:pPr>
        <w:jc w:val="both"/>
      </w:pPr>
      <w:r>
        <w:t xml:space="preserve">При наличии фразы GROUP BY фраза SELECT применяется к каждой группе, сформированной фразой группировки. В этом случае и действие агрегатных функций, указанных во фразе SELECT, </w:t>
      </w:r>
      <w:r>
        <w:lastRenderedPageBreak/>
        <w:t xml:space="preserve">будет распространяться не на всю результирующую таблицу, а только на строки в пределах каждой группы. Каждое выражение в списке фразы SELECT должно принимать единственное значение для группы, то есть </w:t>
      </w:r>
      <w:proofErr w:type="gramStart"/>
      <w:r>
        <w:t>оно</w:t>
      </w:r>
      <w:proofErr w:type="gramEnd"/>
      <w:r>
        <w:t xml:space="preserve"> может быть:</w:t>
      </w:r>
    </w:p>
    <w:p w:rsidR="00FF7A97" w:rsidRDefault="00FF7A97" w:rsidP="00635617">
      <w:pPr>
        <w:pStyle w:val="a3"/>
        <w:numPr>
          <w:ilvl w:val="0"/>
          <w:numId w:val="32"/>
        </w:numPr>
        <w:jc w:val="both"/>
      </w:pPr>
      <w:r>
        <w:t>константой;</w:t>
      </w:r>
    </w:p>
    <w:p w:rsidR="00FF7A97" w:rsidRDefault="00FF7A97" w:rsidP="00635617">
      <w:pPr>
        <w:pStyle w:val="a3"/>
        <w:numPr>
          <w:ilvl w:val="0"/>
          <w:numId w:val="32"/>
        </w:numPr>
        <w:jc w:val="both"/>
      </w:pPr>
      <w:r>
        <w:t>агрегатной функцией, которая оперирует всеми значениями аргумента в пределах группы и агрегирует их в одно значение (например, в сумму);</w:t>
      </w:r>
    </w:p>
    <w:p w:rsidR="00FF7A97" w:rsidRDefault="00FF7A97" w:rsidP="00635617">
      <w:pPr>
        <w:pStyle w:val="a3"/>
        <w:numPr>
          <w:ilvl w:val="0"/>
          <w:numId w:val="32"/>
        </w:numPr>
        <w:jc w:val="both"/>
      </w:pPr>
      <w:r>
        <w:t xml:space="preserve">выражением, идентичным </w:t>
      </w:r>
      <w:proofErr w:type="gramStart"/>
      <w:r>
        <w:t>стоящему</w:t>
      </w:r>
      <w:proofErr w:type="gramEnd"/>
      <w:r>
        <w:t xml:space="preserve"> во фразе GROUP BY;</w:t>
      </w:r>
    </w:p>
    <w:p w:rsidR="00845490" w:rsidRPr="001344CE" w:rsidRDefault="00FF7A97" w:rsidP="00635617">
      <w:pPr>
        <w:pStyle w:val="a3"/>
        <w:numPr>
          <w:ilvl w:val="0"/>
          <w:numId w:val="32"/>
        </w:numPr>
        <w:jc w:val="both"/>
      </w:pPr>
      <w:r>
        <w:t>выражением, объединяющим приведенные выше варианты.</w:t>
      </w:r>
    </w:p>
    <w:p w:rsidR="00845490" w:rsidRDefault="00417089" w:rsidP="00417089">
      <w:pPr>
        <w:jc w:val="both"/>
      </w:pPr>
      <w:r>
        <w:t>Самым простым вариантом использования фразы GROUP BY является группировка по значениям одного столбца.</w:t>
      </w:r>
    </w:p>
    <w:p w:rsidR="00417089" w:rsidRPr="00EA4386" w:rsidRDefault="00417089" w:rsidP="00417089">
      <w:pPr>
        <w:jc w:val="both"/>
      </w:pPr>
      <w:r w:rsidRPr="00EA4386">
        <w:rPr>
          <w:b/>
        </w:rPr>
        <w:t>Запрос:</w:t>
      </w:r>
      <w:r>
        <w:t xml:space="preserve"> Количество клиентов по городам.</w:t>
      </w:r>
    </w:p>
    <w:p w:rsidR="00417089" w:rsidRPr="00417089" w:rsidRDefault="00417089" w:rsidP="00417089">
      <w:pPr>
        <w:autoSpaceDE w:val="0"/>
        <w:autoSpaceDN w:val="0"/>
        <w:adjustRightInd w:val="0"/>
        <w:spacing w:after="0" w:line="240" w:lineRule="auto"/>
        <w:rPr>
          <w:rFonts w:ascii="Courier New" w:hAnsi="Courier New" w:cs="Courier New"/>
          <w:noProof/>
          <w:color w:val="FF0000"/>
          <w:sz w:val="20"/>
          <w:szCs w:val="20"/>
          <w:lang w:val="en-US"/>
        </w:rPr>
      </w:pPr>
      <w:r w:rsidRPr="00417089">
        <w:rPr>
          <w:rFonts w:ascii="Courier New" w:hAnsi="Courier New" w:cs="Courier New"/>
          <w:noProof/>
          <w:color w:val="0000FF"/>
          <w:sz w:val="20"/>
          <w:szCs w:val="20"/>
          <w:lang w:val="en-US"/>
        </w:rPr>
        <w:t>SELECT</w:t>
      </w:r>
      <w:r w:rsidRPr="00417089">
        <w:rPr>
          <w:rFonts w:ascii="Courier New" w:hAnsi="Courier New" w:cs="Courier New"/>
          <w:noProof/>
          <w:sz w:val="20"/>
          <w:szCs w:val="20"/>
          <w:lang w:val="en-US"/>
        </w:rPr>
        <w:t xml:space="preserve"> IdCity</w:t>
      </w:r>
      <w:r w:rsidRPr="00417089">
        <w:rPr>
          <w:rFonts w:ascii="Courier New" w:hAnsi="Courier New" w:cs="Courier New"/>
          <w:noProof/>
          <w:color w:val="808080"/>
          <w:sz w:val="20"/>
          <w:szCs w:val="20"/>
          <w:lang w:val="en-US"/>
        </w:rPr>
        <w:t>,</w:t>
      </w:r>
      <w:r w:rsidRPr="00417089">
        <w:rPr>
          <w:rFonts w:ascii="Courier New" w:hAnsi="Courier New" w:cs="Courier New"/>
          <w:noProof/>
          <w:sz w:val="20"/>
          <w:szCs w:val="20"/>
          <w:lang w:val="en-US"/>
        </w:rPr>
        <w:t xml:space="preserve"> </w:t>
      </w:r>
      <w:r w:rsidRPr="00417089">
        <w:rPr>
          <w:rFonts w:ascii="Courier New" w:hAnsi="Courier New" w:cs="Courier New"/>
          <w:noProof/>
          <w:color w:val="FF00FF"/>
          <w:sz w:val="20"/>
          <w:szCs w:val="20"/>
          <w:lang w:val="en-US"/>
        </w:rPr>
        <w:t>COUNT</w:t>
      </w:r>
      <w:r w:rsidRPr="00417089">
        <w:rPr>
          <w:rFonts w:ascii="Courier New" w:hAnsi="Courier New" w:cs="Courier New"/>
          <w:noProof/>
          <w:color w:val="808080"/>
          <w:sz w:val="20"/>
          <w:szCs w:val="20"/>
          <w:lang w:val="en-US"/>
        </w:rPr>
        <w:t>(*)</w:t>
      </w:r>
      <w:r w:rsidRPr="00417089">
        <w:rPr>
          <w:rFonts w:ascii="Courier New" w:hAnsi="Courier New" w:cs="Courier New"/>
          <w:noProof/>
          <w:sz w:val="20"/>
          <w:szCs w:val="20"/>
          <w:lang w:val="en-US"/>
        </w:rPr>
        <w:t xml:space="preserve"> </w:t>
      </w:r>
      <w:r w:rsidRPr="00417089">
        <w:rPr>
          <w:rFonts w:ascii="Courier New" w:hAnsi="Courier New" w:cs="Courier New"/>
          <w:noProof/>
          <w:color w:val="0000FF"/>
          <w:sz w:val="20"/>
          <w:szCs w:val="20"/>
          <w:lang w:val="en-US"/>
        </w:rPr>
        <w:t>AS</w:t>
      </w:r>
      <w:r w:rsidRPr="00417089">
        <w:rPr>
          <w:rFonts w:ascii="Courier New" w:hAnsi="Courier New" w:cs="Courier New"/>
          <w:noProof/>
          <w:sz w:val="20"/>
          <w:szCs w:val="20"/>
          <w:lang w:val="en-US"/>
        </w:rPr>
        <w:t xml:space="preserve"> </w:t>
      </w:r>
      <w:r>
        <w:rPr>
          <w:rFonts w:ascii="Courier New" w:hAnsi="Courier New" w:cs="Courier New"/>
          <w:noProof/>
          <w:color w:val="FF0000"/>
          <w:sz w:val="20"/>
          <w:szCs w:val="20"/>
          <w:lang w:val="en-US"/>
        </w:rPr>
        <w:t>'</w:t>
      </w:r>
      <w:r>
        <w:rPr>
          <w:rFonts w:ascii="Courier New" w:hAnsi="Courier New" w:cs="Courier New"/>
          <w:noProof/>
          <w:color w:val="FF0000"/>
          <w:sz w:val="20"/>
          <w:szCs w:val="20"/>
        </w:rPr>
        <w:t>Кол</w:t>
      </w:r>
      <w:r w:rsidRPr="00EE78B6">
        <w:rPr>
          <w:rFonts w:ascii="Courier New" w:hAnsi="Courier New" w:cs="Courier New"/>
          <w:noProof/>
          <w:color w:val="FF0000"/>
          <w:sz w:val="20"/>
          <w:szCs w:val="20"/>
          <w:lang w:val="en-US"/>
        </w:rPr>
        <w:t>-</w:t>
      </w:r>
      <w:r>
        <w:rPr>
          <w:rFonts w:ascii="Courier New" w:hAnsi="Courier New" w:cs="Courier New"/>
          <w:noProof/>
          <w:color w:val="FF0000"/>
          <w:sz w:val="20"/>
          <w:szCs w:val="20"/>
        </w:rPr>
        <w:t>во</w:t>
      </w:r>
      <w:r w:rsidRPr="00EE78B6">
        <w:rPr>
          <w:rFonts w:ascii="Courier New" w:hAnsi="Courier New" w:cs="Courier New"/>
          <w:noProof/>
          <w:color w:val="FF0000"/>
          <w:sz w:val="20"/>
          <w:szCs w:val="20"/>
          <w:lang w:val="en-US"/>
        </w:rPr>
        <w:t xml:space="preserve"> </w:t>
      </w:r>
      <w:r>
        <w:rPr>
          <w:rFonts w:ascii="Courier New" w:hAnsi="Courier New" w:cs="Courier New"/>
          <w:noProof/>
          <w:color w:val="FF0000"/>
          <w:sz w:val="20"/>
          <w:szCs w:val="20"/>
        </w:rPr>
        <w:t>клиентов</w:t>
      </w:r>
      <w:r w:rsidRPr="00417089">
        <w:rPr>
          <w:rFonts w:ascii="Courier New" w:hAnsi="Courier New" w:cs="Courier New"/>
          <w:noProof/>
          <w:color w:val="FF0000"/>
          <w:sz w:val="20"/>
          <w:szCs w:val="20"/>
          <w:lang w:val="en-US"/>
        </w:rPr>
        <w:t>'</w:t>
      </w:r>
    </w:p>
    <w:p w:rsidR="00417089" w:rsidRPr="00452EDB" w:rsidRDefault="00417089" w:rsidP="00417089">
      <w:pPr>
        <w:autoSpaceDE w:val="0"/>
        <w:autoSpaceDN w:val="0"/>
        <w:adjustRightInd w:val="0"/>
        <w:spacing w:after="0" w:line="240" w:lineRule="auto"/>
        <w:rPr>
          <w:rFonts w:ascii="Courier New" w:hAnsi="Courier New" w:cs="Courier New"/>
          <w:noProof/>
          <w:sz w:val="20"/>
          <w:szCs w:val="20"/>
        </w:rPr>
      </w:pPr>
      <w:r w:rsidRPr="00417089">
        <w:rPr>
          <w:rFonts w:ascii="Courier New" w:hAnsi="Courier New" w:cs="Courier New"/>
          <w:noProof/>
          <w:color w:val="0000FF"/>
          <w:sz w:val="20"/>
          <w:szCs w:val="20"/>
          <w:lang w:val="en-US"/>
        </w:rPr>
        <w:t>FROM</w:t>
      </w:r>
      <w:r w:rsidRPr="00452EDB">
        <w:rPr>
          <w:rFonts w:ascii="Courier New" w:hAnsi="Courier New" w:cs="Courier New"/>
          <w:noProof/>
          <w:sz w:val="20"/>
          <w:szCs w:val="20"/>
        </w:rPr>
        <w:t xml:space="preserve"> </w:t>
      </w:r>
      <w:r w:rsidRPr="00417089">
        <w:rPr>
          <w:rFonts w:ascii="Courier New" w:hAnsi="Courier New" w:cs="Courier New"/>
          <w:noProof/>
          <w:sz w:val="20"/>
          <w:szCs w:val="20"/>
          <w:lang w:val="en-US"/>
        </w:rPr>
        <w:t>Customer</w:t>
      </w:r>
    </w:p>
    <w:p w:rsidR="00417089" w:rsidRDefault="00417089" w:rsidP="00417089">
      <w:pPr>
        <w:jc w:val="both"/>
      </w:pPr>
      <w:r>
        <w:rPr>
          <w:rFonts w:ascii="Courier New" w:hAnsi="Courier New" w:cs="Courier New"/>
          <w:noProof/>
          <w:color w:val="0000FF"/>
          <w:sz w:val="20"/>
          <w:szCs w:val="20"/>
        </w:rPr>
        <w:t>GROUP</w:t>
      </w:r>
      <w:r>
        <w:rPr>
          <w:rFonts w:ascii="Courier New" w:hAnsi="Courier New" w:cs="Courier New"/>
          <w:noProof/>
          <w:sz w:val="20"/>
          <w:szCs w:val="20"/>
        </w:rPr>
        <w:t xml:space="preserve"> </w:t>
      </w:r>
      <w:r>
        <w:rPr>
          <w:rFonts w:ascii="Courier New" w:hAnsi="Courier New" w:cs="Courier New"/>
          <w:noProof/>
          <w:color w:val="0000FF"/>
          <w:sz w:val="20"/>
          <w:szCs w:val="20"/>
        </w:rPr>
        <w:t>BY</w:t>
      </w:r>
      <w:r>
        <w:rPr>
          <w:rFonts w:ascii="Courier New" w:hAnsi="Courier New" w:cs="Courier New"/>
          <w:noProof/>
          <w:sz w:val="20"/>
          <w:szCs w:val="20"/>
        </w:rPr>
        <w:t xml:space="preserve"> IdCity</w:t>
      </w:r>
    </w:p>
    <w:p w:rsidR="00417089" w:rsidRDefault="00124627" w:rsidP="00124627">
      <w:pPr>
        <w:jc w:val="both"/>
      </w:pPr>
      <w:r>
        <w:t>Если в запросе используются фразы и WHERE, и GROUP BY, строки, не удовлетворяющие условию фразы WHERE, исключаются до выполнения группировки. Вследствие этого группировка производится только по тем строкам, которые удовлетворяют условию.</w:t>
      </w:r>
    </w:p>
    <w:p w:rsidR="00124627" w:rsidRPr="00EA4386" w:rsidRDefault="00124627" w:rsidP="00124627">
      <w:pPr>
        <w:jc w:val="both"/>
      </w:pPr>
      <w:r w:rsidRPr="00EA4386">
        <w:rPr>
          <w:b/>
        </w:rPr>
        <w:t>Запрос:</w:t>
      </w:r>
      <w:r>
        <w:t xml:space="preserve"> Количество клиентов по городам с фамилией </w:t>
      </w:r>
      <w:r w:rsidRPr="00124627">
        <w:t>‘</w:t>
      </w:r>
      <w:r>
        <w:t>Иванов</w:t>
      </w:r>
      <w:r w:rsidRPr="00124627">
        <w:t>’</w:t>
      </w:r>
      <w:r>
        <w:t>.</w:t>
      </w:r>
    </w:p>
    <w:p w:rsidR="00124627" w:rsidRPr="00417089" w:rsidRDefault="00124627" w:rsidP="00124627">
      <w:pPr>
        <w:autoSpaceDE w:val="0"/>
        <w:autoSpaceDN w:val="0"/>
        <w:adjustRightInd w:val="0"/>
        <w:spacing w:after="0" w:line="240" w:lineRule="auto"/>
        <w:rPr>
          <w:rFonts w:ascii="Courier New" w:hAnsi="Courier New" w:cs="Courier New"/>
          <w:noProof/>
          <w:color w:val="FF0000"/>
          <w:sz w:val="20"/>
          <w:szCs w:val="20"/>
          <w:lang w:val="en-US"/>
        </w:rPr>
      </w:pPr>
      <w:r w:rsidRPr="00417089">
        <w:rPr>
          <w:rFonts w:ascii="Courier New" w:hAnsi="Courier New" w:cs="Courier New"/>
          <w:noProof/>
          <w:color w:val="0000FF"/>
          <w:sz w:val="20"/>
          <w:szCs w:val="20"/>
          <w:lang w:val="en-US"/>
        </w:rPr>
        <w:t>SELECT</w:t>
      </w:r>
      <w:r w:rsidRPr="00417089">
        <w:rPr>
          <w:rFonts w:ascii="Courier New" w:hAnsi="Courier New" w:cs="Courier New"/>
          <w:noProof/>
          <w:sz w:val="20"/>
          <w:szCs w:val="20"/>
          <w:lang w:val="en-US"/>
        </w:rPr>
        <w:t xml:space="preserve"> IdCity</w:t>
      </w:r>
      <w:r w:rsidRPr="00417089">
        <w:rPr>
          <w:rFonts w:ascii="Courier New" w:hAnsi="Courier New" w:cs="Courier New"/>
          <w:noProof/>
          <w:color w:val="808080"/>
          <w:sz w:val="20"/>
          <w:szCs w:val="20"/>
          <w:lang w:val="en-US"/>
        </w:rPr>
        <w:t>,</w:t>
      </w:r>
      <w:r w:rsidRPr="00417089">
        <w:rPr>
          <w:rFonts w:ascii="Courier New" w:hAnsi="Courier New" w:cs="Courier New"/>
          <w:noProof/>
          <w:sz w:val="20"/>
          <w:szCs w:val="20"/>
          <w:lang w:val="en-US"/>
        </w:rPr>
        <w:t xml:space="preserve"> </w:t>
      </w:r>
      <w:r w:rsidRPr="00417089">
        <w:rPr>
          <w:rFonts w:ascii="Courier New" w:hAnsi="Courier New" w:cs="Courier New"/>
          <w:noProof/>
          <w:color w:val="FF00FF"/>
          <w:sz w:val="20"/>
          <w:szCs w:val="20"/>
          <w:lang w:val="en-US"/>
        </w:rPr>
        <w:t>COUNT</w:t>
      </w:r>
      <w:r w:rsidRPr="00417089">
        <w:rPr>
          <w:rFonts w:ascii="Courier New" w:hAnsi="Courier New" w:cs="Courier New"/>
          <w:noProof/>
          <w:color w:val="808080"/>
          <w:sz w:val="20"/>
          <w:szCs w:val="20"/>
          <w:lang w:val="en-US"/>
        </w:rPr>
        <w:t>(*)</w:t>
      </w:r>
      <w:r w:rsidRPr="00417089">
        <w:rPr>
          <w:rFonts w:ascii="Courier New" w:hAnsi="Courier New" w:cs="Courier New"/>
          <w:noProof/>
          <w:sz w:val="20"/>
          <w:szCs w:val="20"/>
          <w:lang w:val="en-US"/>
        </w:rPr>
        <w:t xml:space="preserve"> </w:t>
      </w:r>
      <w:r w:rsidRPr="00417089">
        <w:rPr>
          <w:rFonts w:ascii="Courier New" w:hAnsi="Courier New" w:cs="Courier New"/>
          <w:noProof/>
          <w:color w:val="0000FF"/>
          <w:sz w:val="20"/>
          <w:szCs w:val="20"/>
          <w:lang w:val="en-US"/>
        </w:rPr>
        <w:t>AS</w:t>
      </w:r>
      <w:r w:rsidRPr="00417089">
        <w:rPr>
          <w:rFonts w:ascii="Courier New" w:hAnsi="Courier New" w:cs="Courier New"/>
          <w:noProof/>
          <w:sz w:val="20"/>
          <w:szCs w:val="20"/>
          <w:lang w:val="en-US"/>
        </w:rPr>
        <w:t xml:space="preserve"> </w:t>
      </w:r>
      <w:r>
        <w:rPr>
          <w:rFonts w:ascii="Courier New" w:hAnsi="Courier New" w:cs="Courier New"/>
          <w:noProof/>
          <w:color w:val="FF0000"/>
          <w:sz w:val="20"/>
          <w:szCs w:val="20"/>
          <w:lang w:val="en-US"/>
        </w:rPr>
        <w:t>'</w:t>
      </w:r>
      <w:r>
        <w:rPr>
          <w:rFonts w:ascii="Courier New" w:hAnsi="Courier New" w:cs="Courier New"/>
          <w:noProof/>
          <w:color w:val="FF0000"/>
          <w:sz w:val="20"/>
          <w:szCs w:val="20"/>
        </w:rPr>
        <w:t>Кол</w:t>
      </w:r>
      <w:r w:rsidRPr="00EE78B6">
        <w:rPr>
          <w:rFonts w:ascii="Courier New" w:hAnsi="Courier New" w:cs="Courier New"/>
          <w:noProof/>
          <w:color w:val="FF0000"/>
          <w:sz w:val="20"/>
          <w:szCs w:val="20"/>
          <w:lang w:val="en-US"/>
        </w:rPr>
        <w:t>-</w:t>
      </w:r>
      <w:r>
        <w:rPr>
          <w:rFonts w:ascii="Courier New" w:hAnsi="Courier New" w:cs="Courier New"/>
          <w:noProof/>
          <w:color w:val="FF0000"/>
          <w:sz w:val="20"/>
          <w:szCs w:val="20"/>
        </w:rPr>
        <w:t>во</w:t>
      </w:r>
      <w:r w:rsidRPr="00EE78B6">
        <w:rPr>
          <w:rFonts w:ascii="Courier New" w:hAnsi="Courier New" w:cs="Courier New"/>
          <w:noProof/>
          <w:color w:val="FF0000"/>
          <w:sz w:val="20"/>
          <w:szCs w:val="20"/>
          <w:lang w:val="en-US"/>
        </w:rPr>
        <w:t xml:space="preserve"> </w:t>
      </w:r>
      <w:r>
        <w:rPr>
          <w:rFonts w:ascii="Courier New" w:hAnsi="Courier New" w:cs="Courier New"/>
          <w:noProof/>
          <w:color w:val="FF0000"/>
          <w:sz w:val="20"/>
          <w:szCs w:val="20"/>
        </w:rPr>
        <w:t>клиентов</w:t>
      </w:r>
      <w:r w:rsidRPr="00417089">
        <w:rPr>
          <w:rFonts w:ascii="Courier New" w:hAnsi="Courier New" w:cs="Courier New"/>
          <w:noProof/>
          <w:color w:val="FF0000"/>
          <w:sz w:val="20"/>
          <w:szCs w:val="20"/>
          <w:lang w:val="en-US"/>
        </w:rPr>
        <w:t>'</w:t>
      </w:r>
    </w:p>
    <w:p w:rsidR="00124627" w:rsidRPr="00124627" w:rsidRDefault="00124627" w:rsidP="00124627">
      <w:pPr>
        <w:autoSpaceDE w:val="0"/>
        <w:autoSpaceDN w:val="0"/>
        <w:adjustRightInd w:val="0"/>
        <w:spacing w:after="0" w:line="240" w:lineRule="auto"/>
        <w:rPr>
          <w:rFonts w:ascii="Courier New" w:hAnsi="Courier New" w:cs="Courier New"/>
          <w:noProof/>
          <w:sz w:val="20"/>
          <w:szCs w:val="20"/>
          <w:lang w:val="en-US"/>
        </w:rPr>
      </w:pPr>
      <w:r w:rsidRPr="00124627">
        <w:rPr>
          <w:rFonts w:ascii="Courier New" w:hAnsi="Courier New" w:cs="Courier New"/>
          <w:noProof/>
          <w:color w:val="0000FF"/>
          <w:sz w:val="20"/>
          <w:szCs w:val="20"/>
          <w:lang w:val="en-US"/>
        </w:rPr>
        <w:t>FROM</w:t>
      </w:r>
      <w:r w:rsidRPr="00124627">
        <w:rPr>
          <w:rFonts w:ascii="Courier New" w:hAnsi="Courier New" w:cs="Courier New"/>
          <w:noProof/>
          <w:sz w:val="20"/>
          <w:szCs w:val="20"/>
          <w:lang w:val="en-US"/>
        </w:rPr>
        <w:t xml:space="preserve"> Customer</w:t>
      </w:r>
    </w:p>
    <w:p w:rsidR="00124627" w:rsidRPr="003945B7" w:rsidRDefault="00124627" w:rsidP="00124627">
      <w:pPr>
        <w:autoSpaceDE w:val="0"/>
        <w:autoSpaceDN w:val="0"/>
        <w:adjustRightInd w:val="0"/>
        <w:spacing w:after="0" w:line="240" w:lineRule="auto"/>
        <w:rPr>
          <w:rFonts w:ascii="Courier New" w:hAnsi="Courier New" w:cs="Courier New"/>
          <w:noProof/>
          <w:color w:val="FF0000"/>
          <w:sz w:val="20"/>
          <w:szCs w:val="20"/>
          <w:lang w:val="en-US"/>
        </w:rPr>
      </w:pPr>
      <w:r w:rsidRPr="003945B7">
        <w:rPr>
          <w:rFonts w:ascii="Courier New" w:hAnsi="Courier New" w:cs="Courier New"/>
          <w:noProof/>
          <w:color w:val="0000FF"/>
          <w:sz w:val="20"/>
          <w:szCs w:val="20"/>
          <w:lang w:val="en-US"/>
        </w:rPr>
        <w:t>WHERE</w:t>
      </w:r>
      <w:r w:rsidRPr="003945B7">
        <w:rPr>
          <w:rFonts w:ascii="Courier New" w:hAnsi="Courier New" w:cs="Courier New"/>
          <w:noProof/>
          <w:sz w:val="20"/>
          <w:szCs w:val="20"/>
          <w:lang w:val="en-US"/>
        </w:rPr>
        <w:t xml:space="preserve"> LName </w:t>
      </w:r>
      <w:r w:rsidRPr="003945B7">
        <w:rPr>
          <w:rFonts w:ascii="Courier New" w:hAnsi="Courier New" w:cs="Courier New"/>
          <w:noProof/>
          <w:color w:val="808080"/>
          <w:sz w:val="20"/>
          <w:szCs w:val="20"/>
          <w:lang w:val="en-US"/>
        </w:rPr>
        <w:t>=</w:t>
      </w:r>
      <w:r w:rsidRPr="003945B7">
        <w:rPr>
          <w:rFonts w:ascii="Courier New" w:hAnsi="Courier New" w:cs="Courier New"/>
          <w:noProof/>
          <w:sz w:val="20"/>
          <w:szCs w:val="20"/>
          <w:lang w:val="en-US"/>
        </w:rPr>
        <w:t xml:space="preserve"> </w:t>
      </w:r>
      <w:r w:rsidRPr="003945B7">
        <w:rPr>
          <w:rFonts w:ascii="Courier New" w:hAnsi="Courier New" w:cs="Courier New"/>
          <w:noProof/>
          <w:color w:val="FF0000"/>
          <w:sz w:val="20"/>
          <w:szCs w:val="20"/>
          <w:lang w:val="en-US"/>
        </w:rPr>
        <w:t>'</w:t>
      </w:r>
      <w:r>
        <w:rPr>
          <w:rFonts w:ascii="Courier New" w:hAnsi="Courier New" w:cs="Courier New"/>
          <w:noProof/>
          <w:color w:val="FF0000"/>
          <w:sz w:val="20"/>
          <w:szCs w:val="20"/>
        </w:rPr>
        <w:t>Иванов</w:t>
      </w:r>
      <w:r w:rsidRPr="003945B7">
        <w:rPr>
          <w:rFonts w:ascii="Courier New" w:hAnsi="Courier New" w:cs="Courier New"/>
          <w:noProof/>
          <w:color w:val="FF0000"/>
          <w:sz w:val="20"/>
          <w:szCs w:val="20"/>
          <w:lang w:val="en-US"/>
        </w:rPr>
        <w:t>'</w:t>
      </w:r>
    </w:p>
    <w:p w:rsidR="00124627" w:rsidRPr="003945B7" w:rsidRDefault="00124627" w:rsidP="00124627">
      <w:pPr>
        <w:jc w:val="both"/>
        <w:rPr>
          <w:lang w:val="en-US"/>
        </w:rPr>
      </w:pPr>
      <w:r w:rsidRPr="003945B7">
        <w:rPr>
          <w:rFonts w:ascii="Courier New" w:hAnsi="Courier New" w:cs="Courier New"/>
          <w:noProof/>
          <w:color w:val="0000FF"/>
          <w:sz w:val="20"/>
          <w:szCs w:val="20"/>
          <w:lang w:val="en-US"/>
        </w:rPr>
        <w:t>GROUP</w:t>
      </w:r>
      <w:r w:rsidRPr="003945B7">
        <w:rPr>
          <w:rFonts w:ascii="Courier New" w:hAnsi="Courier New" w:cs="Courier New"/>
          <w:noProof/>
          <w:sz w:val="20"/>
          <w:szCs w:val="20"/>
          <w:lang w:val="en-US"/>
        </w:rPr>
        <w:t xml:space="preserve"> </w:t>
      </w:r>
      <w:r w:rsidRPr="003945B7">
        <w:rPr>
          <w:rFonts w:ascii="Courier New" w:hAnsi="Courier New" w:cs="Courier New"/>
          <w:noProof/>
          <w:color w:val="0000FF"/>
          <w:sz w:val="20"/>
          <w:szCs w:val="20"/>
          <w:lang w:val="en-US"/>
        </w:rPr>
        <w:t>BY</w:t>
      </w:r>
      <w:r w:rsidRPr="003945B7">
        <w:rPr>
          <w:rFonts w:ascii="Courier New" w:hAnsi="Courier New" w:cs="Courier New"/>
          <w:noProof/>
          <w:sz w:val="20"/>
          <w:szCs w:val="20"/>
          <w:lang w:val="en-US"/>
        </w:rPr>
        <w:t xml:space="preserve"> IdCity</w:t>
      </w:r>
    </w:p>
    <w:p w:rsidR="00124627" w:rsidRDefault="003945B7" w:rsidP="003945B7">
      <w:pPr>
        <w:jc w:val="both"/>
      </w:pPr>
      <w:proofErr w:type="gramStart"/>
      <w:r w:rsidRPr="003945B7">
        <w:rPr>
          <w:lang w:val="en-US"/>
        </w:rPr>
        <w:t>SQL</w:t>
      </w:r>
      <w:r w:rsidRPr="003945B7">
        <w:t xml:space="preserve"> позволяет группировать строки таблицы и по нескольким столбцам.</w:t>
      </w:r>
      <w:proofErr w:type="gramEnd"/>
      <w:r w:rsidRPr="003945B7">
        <w:t xml:space="preserve"> </w:t>
      </w:r>
      <w:r w:rsidRPr="00F76AE3">
        <w:t xml:space="preserve">В этом </w:t>
      </w:r>
      <w:r w:rsidRPr="003945B7">
        <w:t xml:space="preserve">случае имена столбцов перечисляются во фразе </w:t>
      </w:r>
      <w:r w:rsidRPr="003945B7">
        <w:rPr>
          <w:lang w:val="en-US"/>
        </w:rPr>
        <w:t>GROUP</w:t>
      </w:r>
      <w:r w:rsidRPr="003945B7">
        <w:t xml:space="preserve"> </w:t>
      </w:r>
      <w:r w:rsidRPr="003945B7">
        <w:rPr>
          <w:lang w:val="en-US"/>
        </w:rPr>
        <w:t>BY</w:t>
      </w:r>
      <w:r w:rsidRPr="003945B7">
        <w:t xml:space="preserve"> через запятую.</w:t>
      </w:r>
    </w:p>
    <w:p w:rsidR="00A3732D" w:rsidRPr="00EA4386" w:rsidRDefault="00A3732D" w:rsidP="00A3732D">
      <w:pPr>
        <w:jc w:val="both"/>
      </w:pPr>
      <w:r w:rsidRPr="00EA4386">
        <w:rPr>
          <w:b/>
        </w:rPr>
        <w:t>Запрос:</w:t>
      </w:r>
      <w:r>
        <w:t xml:space="preserve"> Количество клиентов по каждой фамилии и имени.</w:t>
      </w:r>
    </w:p>
    <w:p w:rsidR="00F76AE3" w:rsidRPr="00F76AE3" w:rsidRDefault="00F76AE3" w:rsidP="00F76AE3">
      <w:pPr>
        <w:autoSpaceDE w:val="0"/>
        <w:autoSpaceDN w:val="0"/>
        <w:adjustRightInd w:val="0"/>
        <w:spacing w:after="0" w:line="240" w:lineRule="auto"/>
        <w:rPr>
          <w:rFonts w:ascii="Courier New" w:hAnsi="Courier New" w:cs="Courier New"/>
          <w:noProof/>
          <w:color w:val="808080"/>
          <w:sz w:val="20"/>
          <w:szCs w:val="20"/>
          <w:lang w:val="en-US"/>
        </w:rPr>
      </w:pPr>
      <w:r w:rsidRPr="00F76AE3">
        <w:rPr>
          <w:rFonts w:ascii="Courier New" w:hAnsi="Courier New" w:cs="Courier New"/>
          <w:noProof/>
          <w:color w:val="0000FF"/>
          <w:sz w:val="20"/>
          <w:szCs w:val="20"/>
          <w:lang w:val="en-US"/>
        </w:rPr>
        <w:t>SELECT</w:t>
      </w:r>
      <w:r w:rsidRPr="00F76AE3">
        <w:rPr>
          <w:rFonts w:ascii="Courier New" w:hAnsi="Courier New" w:cs="Courier New"/>
          <w:noProof/>
          <w:sz w:val="20"/>
          <w:szCs w:val="20"/>
          <w:lang w:val="en-US"/>
        </w:rPr>
        <w:t xml:space="preserve"> LName</w:t>
      </w:r>
      <w:r w:rsidRPr="00F76AE3">
        <w:rPr>
          <w:rFonts w:ascii="Courier New" w:hAnsi="Courier New" w:cs="Courier New"/>
          <w:noProof/>
          <w:color w:val="808080"/>
          <w:sz w:val="20"/>
          <w:szCs w:val="20"/>
          <w:lang w:val="en-US"/>
        </w:rPr>
        <w:t>,</w:t>
      </w:r>
      <w:r w:rsidRPr="00F76AE3">
        <w:rPr>
          <w:rFonts w:ascii="Courier New" w:hAnsi="Courier New" w:cs="Courier New"/>
          <w:noProof/>
          <w:sz w:val="20"/>
          <w:szCs w:val="20"/>
          <w:lang w:val="en-US"/>
        </w:rPr>
        <w:t xml:space="preserve"> FName</w:t>
      </w:r>
      <w:r w:rsidRPr="00F76AE3">
        <w:rPr>
          <w:rFonts w:ascii="Courier New" w:hAnsi="Courier New" w:cs="Courier New"/>
          <w:noProof/>
          <w:color w:val="808080"/>
          <w:sz w:val="20"/>
          <w:szCs w:val="20"/>
          <w:lang w:val="en-US"/>
        </w:rPr>
        <w:t>,</w:t>
      </w:r>
      <w:r w:rsidRPr="00F76AE3">
        <w:rPr>
          <w:rFonts w:ascii="Courier New" w:hAnsi="Courier New" w:cs="Courier New"/>
          <w:noProof/>
          <w:sz w:val="20"/>
          <w:szCs w:val="20"/>
          <w:lang w:val="en-US"/>
        </w:rPr>
        <w:t xml:space="preserve"> </w:t>
      </w:r>
      <w:r w:rsidRPr="00F76AE3">
        <w:rPr>
          <w:rFonts w:ascii="Courier New" w:hAnsi="Courier New" w:cs="Courier New"/>
          <w:noProof/>
          <w:color w:val="FF00FF"/>
          <w:sz w:val="20"/>
          <w:szCs w:val="20"/>
          <w:lang w:val="en-US"/>
        </w:rPr>
        <w:t>COUNT</w:t>
      </w:r>
      <w:r w:rsidRPr="00F76AE3">
        <w:rPr>
          <w:rFonts w:ascii="Courier New" w:hAnsi="Courier New" w:cs="Courier New"/>
          <w:noProof/>
          <w:color w:val="808080"/>
          <w:sz w:val="20"/>
          <w:szCs w:val="20"/>
          <w:lang w:val="en-US"/>
        </w:rPr>
        <w:t>(*)</w:t>
      </w:r>
    </w:p>
    <w:p w:rsidR="00F76AE3" w:rsidRPr="00F76AE3" w:rsidRDefault="00F76AE3" w:rsidP="00F76AE3">
      <w:pPr>
        <w:autoSpaceDE w:val="0"/>
        <w:autoSpaceDN w:val="0"/>
        <w:adjustRightInd w:val="0"/>
        <w:spacing w:after="0" w:line="240" w:lineRule="auto"/>
        <w:rPr>
          <w:rFonts w:ascii="Courier New" w:hAnsi="Courier New" w:cs="Courier New"/>
          <w:noProof/>
          <w:sz w:val="20"/>
          <w:szCs w:val="20"/>
          <w:lang w:val="en-US"/>
        </w:rPr>
      </w:pPr>
      <w:r w:rsidRPr="00F76AE3">
        <w:rPr>
          <w:rFonts w:ascii="Courier New" w:hAnsi="Courier New" w:cs="Courier New"/>
          <w:noProof/>
          <w:color w:val="0000FF"/>
          <w:sz w:val="20"/>
          <w:szCs w:val="20"/>
          <w:lang w:val="en-US"/>
        </w:rPr>
        <w:t>FROM</w:t>
      </w:r>
      <w:r w:rsidRPr="00F76AE3">
        <w:rPr>
          <w:rFonts w:ascii="Courier New" w:hAnsi="Courier New" w:cs="Courier New"/>
          <w:noProof/>
          <w:sz w:val="20"/>
          <w:szCs w:val="20"/>
          <w:lang w:val="en-US"/>
        </w:rPr>
        <w:t xml:space="preserve"> Customer</w:t>
      </w:r>
    </w:p>
    <w:p w:rsidR="00124627" w:rsidRPr="003945B7" w:rsidRDefault="00F76AE3" w:rsidP="00F76AE3">
      <w:pPr>
        <w:jc w:val="both"/>
      </w:pPr>
      <w:r>
        <w:rPr>
          <w:rFonts w:ascii="Courier New" w:hAnsi="Courier New" w:cs="Courier New"/>
          <w:noProof/>
          <w:color w:val="0000FF"/>
          <w:sz w:val="20"/>
          <w:szCs w:val="20"/>
        </w:rPr>
        <w:t>GROUP</w:t>
      </w:r>
      <w:r>
        <w:rPr>
          <w:rFonts w:ascii="Courier New" w:hAnsi="Courier New" w:cs="Courier New"/>
          <w:noProof/>
          <w:sz w:val="20"/>
          <w:szCs w:val="20"/>
        </w:rPr>
        <w:t xml:space="preserve"> </w:t>
      </w:r>
      <w:r>
        <w:rPr>
          <w:rFonts w:ascii="Courier New" w:hAnsi="Courier New" w:cs="Courier New"/>
          <w:noProof/>
          <w:color w:val="0000FF"/>
          <w:sz w:val="20"/>
          <w:szCs w:val="20"/>
        </w:rPr>
        <w:t>BY</w:t>
      </w:r>
      <w:r>
        <w:rPr>
          <w:rFonts w:ascii="Courier New" w:hAnsi="Courier New" w:cs="Courier New"/>
          <w:noProof/>
          <w:sz w:val="20"/>
          <w:szCs w:val="20"/>
        </w:rPr>
        <w:t xml:space="preserve"> LName</w:t>
      </w:r>
      <w:r>
        <w:rPr>
          <w:rFonts w:ascii="Courier New" w:hAnsi="Courier New" w:cs="Courier New"/>
          <w:noProof/>
          <w:color w:val="808080"/>
          <w:sz w:val="20"/>
          <w:szCs w:val="20"/>
        </w:rPr>
        <w:t>,</w:t>
      </w:r>
      <w:r>
        <w:rPr>
          <w:rFonts w:ascii="Courier New" w:hAnsi="Courier New" w:cs="Courier New"/>
          <w:noProof/>
          <w:sz w:val="20"/>
          <w:szCs w:val="20"/>
        </w:rPr>
        <w:t xml:space="preserve"> FName</w:t>
      </w:r>
    </w:p>
    <w:p w:rsidR="002B0404" w:rsidRDefault="002B0404" w:rsidP="002B0404">
      <w:pPr>
        <w:jc w:val="both"/>
      </w:pPr>
      <w:r>
        <w:t>Для отбора строк среди полученных групп применяется фраза HAVING. Она играет такую же роль для групп, что и фраза WHERE для исходных таблиц, и может использоваться лишь при наличии фразы GROUP BY. В предложении SELECT фразы WHERE, GROUP BY и HAVING обрабатываются в следующем порядке.</w:t>
      </w:r>
    </w:p>
    <w:p w:rsidR="002B0404" w:rsidRDefault="002B0404" w:rsidP="00635617">
      <w:pPr>
        <w:pStyle w:val="a3"/>
        <w:numPr>
          <w:ilvl w:val="0"/>
          <w:numId w:val="33"/>
        </w:numPr>
        <w:jc w:val="both"/>
      </w:pPr>
      <w:r>
        <w:t>Фразой WHERE отбираются строки, удовлетвор</w:t>
      </w:r>
      <w:r w:rsidR="0028634C">
        <w:t>яющие указанному в ней условию</w:t>
      </w:r>
      <w:r w:rsidR="0028634C" w:rsidRPr="0028634C">
        <w:t>;</w:t>
      </w:r>
    </w:p>
    <w:p w:rsidR="002B0404" w:rsidRDefault="002B0404" w:rsidP="00635617">
      <w:pPr>
        <w:pStyle w:val="a3"/>
        <w:numPr>
          <w:ilvl w:val="0"/>
          <w:numId w:val="33"/>
        </w:numPr>
        <w:jc w:val="both"/>
      </w:pPr>
      <w:r>
        <w:t>Фраза GROUP B</w:t>
      </w:r>
      <w:r w:rsidR="0028634C">
        <w:t>Y группирует отобранные строки</w:t>
      </w:r>
      <w:r w:rsidR="0028634C" w:rsidRPr="0028634C">
        <w:t>;</w:t>
      </w:r>
    </w:p>
    <w:p w:rsidR="00417089" w:rsidRPr="003945B7" w:rsidRDefault="002B0404" w:rsidP="00635617">
      <w:pPr>
        <w:pStyle w:val="a3"/>
        <w:numPr>
          <w:ilvl w:val="0"/>
          <w:numId w:val="33"/>
        </w:numPr>
        <w:jc w:val="both"/>
      </w:pPr>
      <w:r>
        <w:t>Фразой HAVING отбираются группы, удовлетворяющие указанному в ней условию.</w:t>
      </w:r>
    </w:p>
    <w:p w:rsidR="008F7DD4" w:rsidRPr="008F7DD4" w:rsidRDefault="008F7DD4" w:rsidP="007E2B8B">
      <w:pPr>
        <w:jc w:val="both"/>
      </w:pPr>
      <w:r w:rsidRPr="008F7DD4">
        <w:t>Значение условия, указываемого во фразе HAVING, должно быть уникальным для всех строк каждой группы. Поэтому правила</w:t>
      </w:r>
      <w:r>
        <w:t xml:space="preserve"> использования имен столбцов и </w:t>
      </w:r>
      <w:r w:rsidRPr="008F7DD4">
        <w:t>агрегатных функций во фразе HAVING такие же, как и для фразы SELECT при наличии фразы GROUP BY. Это значит, что во фразе HAVING в качестве операндов сравнения можно использовать только группируемые столбцы или агрегатные функции.</w:t>
      </w:r>
    </w:p>
    <w:p w:rsidR="00B313CA" w:rsidRPr="00EA4386" w:rsidRDefault="00B313CA" w:rsidP="00B313CA">
      <w:pPr>
        <w:jc w:val="both"/>
      </w:pPr>
      <w:r w:rsidRPr="00EA4386">
        <w:rPr>
          <w:b/>
        </w:rPr>
        <w:lastRenderedPageBreak/>
        <w:t>Запрос:</w:t>
      </w:r>
      <w:r>
        <w:t xml:space="preserve"> Список городов, количество клиентов из которых больше 10.</w:t>
      </w:r>
    </w:p>
    <w:p w:rsidR="00B313CA" w:rsidRPr="00452EDB" w:rsidRDefault="00B313CA" w:rsidP="00B313CA">
      <w:pPr>
        <w:autoSpaceDE w:val="0"/>
        <w:autoSpaceDN w:val="0"/>
        <w:adjustRightInd w:val="0"/>
        <w:spacing w:after="0" w:line="240" w:lineRule="auto"/>
        <w:rPr>
          <w:rFonts w:ascii="Courier New" w:hAnsi="Courier New" w:cs="Courier New"/>
          <w:noProof/>
          <w:sz w:val="20"/>
          <w:szCs w:val="20"/>
          <w:lang w:val="en-US"/>
        </w:rPr>
      </w:pPr>
      <w:r w:rsidRPr="00B313CA">
        <w:rPr>
          <w:rFonts w:ascii="Courier New" w:hAnsi="Courier New" w:cs="Courier New"/>
          <w:noProof/>
          <w:color w:val="0000FF"/>
          <w:sz w:val="20"/>
          <w:szCs w:val="20"/>
          <w:lang w:val="en-US"/>
        </w:rPr>
        <w:t>SELECT</w:t>
      </w:r>
      <w:r w:rsidRPr="00452EDB">
        <w:rPr>
          <w:rFonts w:ascii="Courier New" w:hAnsi="Courier New" w:cs="Courier New"/>
          <w:noProof/>
          <w:sz w:val="20"/>
          <w:szCs w:val="20"/>
          <w:lang w:val="en-US"/>
        </w:rPr>
        <w:t xml:space="preserve"> </w:t>
      </w:r>
      <w:r w:rsidRPr="00B313CA">
        <w:rPr>
          <w:rFonts w:ascii="Courier New" w:hAnsi="Courier New" w:cs="Courier New"/>
          <w:noProof/>
          <w:sz w:val="20"/>
          <w:szCs w:val="20"/>
          <w:lang w:val="en-US"/>
        </w:rPr>
        <w:t>IdCity</w:t>
      </w:r>
    </w:p>
    <w:p w:rsidR="00B313CA" w:rsidRPr="00B313CA" w:rsidRDefault="00B313CA" w:rsidP="00B313CA">
      <w:pPr>
        <w:autoSpaceDE w:val="0"/>
        <w:autoSpaceDN w:val="0"/>
        <w:adjustRightInd w:val="0"/>
        <w:spacing w:after="0" w:line="240" w:lineRule="auto"/>
        <w:rPr>
          <w:rFonts w:ascii="Courier New" w:hAnsi="Courier New" w:cs="Courier New"/>
          <w:noProof/>
          <w:sz w:val="20"/>
          <w:szCs w:val="20"/>
          <w:lang w:val="en-US"/>
        </w:rPr>
      </w:pPr>
      <w:r w:rsidRPr="00B313CA">
        <w:rPr>
          <w:rFonts w:ascii="Courier New" w:hAnsi="Courier New" w:cs="Courier New"/>
          <w:noProof/>
          <w:color w:val="0000FF"/>
          <w:sz w:val="20"/>
          <w:szCs w:val="20"/>
          <w:lang w:val="en-US"/>
        </w:rPr>
        <w:t>FROM</w:t>
      </w:r>
      <w:r w:rsidRPr="00B313CA">
        <w:rPr>
          <w:rFonts w:ascii="Courier New" w:hAnsi="Courier New" w:cs="Courier New"/>
          <w:noProof/>
          <w:sz w:val="20"/>
          <w:szCs w:val="20"/>
          <w:lang w:val="en-US"/>
        </w:rPr>
        <w:t xml:space="preserve"> Customer</w:t>
      </w:r>
    </w:p>
    <w:p w:rsidR="00B313CA" w:rsidRPr="00B313CA" w:rsidRDefault="00B313CA" w:rsidP="00B313CA">
      <w:pPr>
        <w:autoSpaceDE w:val="0"/>
        <w:autoSpaceDN w:val="0"/>
        <w:adjustRightInd w:val="0"/>
        <w:spacing w:after="0" w:line="240" w:lineRule="auto"/>
        <w:rPr>
          <w:rFonts w:ascii="Courier New" w:hAnsi="Courier New" w:cs="Courier New"/>
          <w:noProof/>
          <w:sz w:val="20"/>
          <w:szCs w:val="20"/>
          <w:lang w:val="en-US"/>
        </w:rPr>
      </w:pPr>
      <w:r w:rsidRPr="00B313CA">
        <w:rPr>
          <w:rFonts w:ascii="Courier New" w:hAnsi="Courier New" w:cs="Courier New"/>
          <w:noProof/>
          <w:color w:val="0000FF"/>
          <w:sz w:val="20"/>
          <w:szCs w:val="20"/>
          <w:lang w:val="en-US"/>
        </w:rPr>
        <w:t>GROUP</w:t>
      </w:r>
      <w:r w:rsidRPr="00B313CA">
        <w:rPr>
          <w:rFonts w:ascii="Courier New" w:hAnsi="Courier New" w:cs="Courier New"/>
          <w:noProof/>
          <w:sz w:val="20"/>
          <w:szCs w:val="20"/>
          <w:lang w:val="en-US"/>
        </w:rPr>
        <w:t xml:space="preserve"> </w:t>
      </w:r>
      <w:r w:rsidRPr="00B313CA">
        <w:rPr>
          <w:rFonts w:ascii="Courier New" w:hAnsi="Courier New" w:cs="Courier New"/>
          <w:noProof/>
          <w:color w:val="0000FF"/>
          <w:sz w:val="20"/>
          <w:szCs w:val="20"/>
          <w:lang w:val="en-US"/>
        </w:rPr>
        <w:t>BY</w:t>
      </w:r>
      <w:r w:rsidRPr="00B313CA">
        <w:rPr>
          <w:rFonts w:ascii="Courier New" w:hAnsi="Courier New" w:cs="Courier New"/>
          <w:noProof/>
          <w:sz w:val="20"/>
          <w:szCs w:val="20"/>
          <w:lang w:val="en-US"/>
        </w:rPr>
        <w:t xml:space="preserve"> IdCity</w:t>
      </w:r>
    </w:p>
    <w:p w:rsidR="00B313CA" w:rsidRPr="006E5A51" w:rsidRDefault="00B313CA" w:rsidP="00B313CA">
      <w:pPr>
        <w:jc w:val="both"/>
      </w:pPr>
      <w:r>
        <w:rPr>
          <w:rFonts w:ascii="Courier New" w:hAnsi="Courier New" w:cs="Courier New"/>
          <w:noProof/>
          <w:color w:val="0000FF"/>
          <w:sz w:val="20"/>
          <w:szCs w:val="20"/>
        </w:rPr>
        <w:t>HAVING</w:t>
      </w:r>
      <w:r>
        <w:rPr>
          <w:rFonts w:ascii="Courier New" w:hAnsi="Courier New" w:cs="Courier New"/>
          <w:noProof/>
          <w:sz w:val="20"/>
          <w:szCs w:val="20"/>
        </w:rPr>
        <w:t xml:space="preserve"> </w:t>
      </w:r>
      <w:r>
        <w:rPr>
          <w:rFonts w:ascii="Courier New" w:hAnsi="Courier New" w:cs="Courier New"/>
          <w:noProof/>
          <w:color w:val="FF00FF"/>
          <w:sz w:val="20"/>
          <w:szCs w:val="20"/>
        </w:rPr>
        <w:t>COUNT</w:t>
      </w:r>
      <w:r>
        <w:rPr>
          <w:rFonts w:ascii="Courier New" w:hAnsi="Courier New" w:cs="Courier New"/>
          <w:noProof/>
          <w:color w:val="808080"/>
          <w:sz w:val="20"/>
          <w:szCs w:val="20"/>
        </w:rPr>
        <w:t>(*)&gt;</w:t>
      </w:r>
      <w:r>
        <w:rPr>
          <w:rFonts w:ascii="Courier New" w:hAnsi="Courier New" w:cs="Courier New"/>
          <w:noProof/>
          <w:sz w:val="20"/>
          <w:szCs w:val="20"/>
        </w:rPr>
        <w:t>10</w:t>
      </w:r>
    </w:p>
    <w:p w:rsidR="006E5A51" w:rsidRPr="00655CF4" w:rsidRDefault="006E5A51" w:rsidP="006E5A51">
      <w:pPr>
        <w:jc w:val="both"/>
      </w:pPr>
      <w:r w:rsidRPr="002C3DE3">
        <w:rPr>
          <w:b/>
        </w:rPr>
        <w:t>Задание для самостоятельной работы</w:t>
      </w:r>
      <w:r>
        <w:rPr>
          <w:b/>
        </w:rPr>
        <w:t>:</w:t>
      </w:r>
      <w:r>
        <w:t xml:space="preserve"> Сформулируйте на языке </w:t>
      </w:r>
      <w:r>
        <w:rPr>
          <w:lang w:val="en-US"/>
        </w:rPr>
        <w:t>SQL</w:t>
      </w:r>
      <w:r>
        <w:t xml:space="preserve"> запросы на выборку следующих данных:</w:t>
      </w:r>
    </w:p>
    <w:p w:rsidR="006E5A51" w:rsidRPr="004508ED" w:rsidRDefault="006E5A51" w:rsidP="00635617">
      <w:pPr>
        <w:pStyle w:val="a3"/>
        <w:numPr>
          <w:ilvl w:val="0"/>
          <w:numId w:val="31"/>
        </w:numPr>
        <w:jc w:val="both"/>
      </w:pPr>
      <w:r>
        <w:t>Список</w:t>
      </w:r>
      <w:r w:rsidRPr="006E5A51">
        <w:t xml:space="preserve"> </w:t>
      </w:r>
      <w:r>
        <w:t>всех заказов с указанием их суммарной стоимости</w:t>
      </w:r>
      <w:r w:rsidRPr="004508ED">
        <w:t>;</w:t>
      </w:r>
    </w:p>
    <w:p w:rsidR="00B313CA" w:rsidRDefault="001F0D6D" w:rsidP="00635617">
      <w:pPr>
        <w:pStyle w:val="a3"/>
        <w:numPr>
          <w:ilvl w:val="0"/>
          <w:numId w:val="31"/>
        </w:numPr>
        <w:jc w:val="both"/>
      </w:pPr>
      <w:r>
        <w:t>Список клиентов, которые за заданный период (например, сентябрь 2010 года) совершили более 3 заказов.</w:t>
      </w:r>
    </w:p>
    <w:p w:rsidR="00084C8D" w:rsidRDefault="00084C8D">
      <w:r>
        <w:br w:type="page"/>
      </w:r>
    </w:p>
    <w:sectPr w:rsidR="00084C8D" w:rsidSect="00F12B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DF2" w:rsidRDefault="00AF7DF2" w:rsidP="005D76E9">
      <w:pPr>
        <w:spacing w:after="0" w:line="240" w:lineRule="auto"/>
      </w:pPr>
      <w:r>
        <w:separator/>
      </w:r>
    </w:p>
  </w:endnote>
  <w:endnote w:type="continuationSeparator" w:id="0">
    <w:p w:rsidR="00AF7DF2" w:rsidRDefault="00AF7DF2" w:rsidP="005D7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DF2" w:rsidRDefault="00AF7DF2" w:rsidP="005D76E9">
      <w:pPr>
        <w:spacing w:after="0" w:line="240" w:lineRule="auto"/>
      </w:pPr>
      <w:r>
        <w:separator/>
      </w:r>
    </w:p>
  </w:footnote>
  <w:footnote w:type="continuationSeparator" w:id="0">
    <w:p w:rsidR="00AF7DF2" w:rsidRDefault="00AF7DF2" w:rsidP="005D76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5C38"/>
    <w:multiLevelType w:val="hybridMultilevel"/>
    <w:tmpl w:val="C2EA367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91DED"/>
    <w:multiLevelType w:val="hybridMultilevel"/>
    <w:tmpl w:val="A9F46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D49E3"/>
    <w:multiLevelType w:val="hybridMultilevel"/>
    <w:tmpl w:val="AB3EF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57D54"/>
    <w:multiLevelType w:val="hybridMultilevel"/>
    <w:tmpl w:val="0CC0A2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D85DFE"/>
    <w:multiLevelType w:val="hybridMultilevel"/>
    <w:tmpl w:val="31666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54665D"/>
    <w:multiLevelType w:val="hybridMultilevel"/>
    <w:tmpl w:val="976E0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D76F5A"/>
    <w:multiLevelType w:val="hybridMultilevel"/>
    <w:tmpl w:val="27065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D64035"/>
    <w:multiLevelType w:val="hybridMultilevel"/>
    <w:tmpl w:val="FD624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071852"/>
    <w:multiLevelType w:val="hybridMultilevel"/>
    <w:tmpl w:val="0CC0A2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C5010"/>
    <w:multiLevelType w:val="hybridMultilevel"/>
    <w:tmpl w:val="8E04C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263AED"/>
    <w:multiLevelType w:val="hybridMultilevel"/>
    <w:tmpl w:val="98B87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486B0B"/>
    <w:multiLevelType w:val="hybridMultilevel"/>
    <w:tmpl w:val="8AB25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106C76"/>
    <w:multiLevelType w:val="hybridMultilevel"/>
    <w:tmpl w:val="68C6E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664C87"/>
    <w:multiLevelType w:val="hybridMultilevel"/>
    <w:tmpl w:val="F4447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9C3C7A"/>
    <w:multiLevelType w:val="hybridMultilevel"/>
    <w:tmpl w:val="98E86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BD2DDB"/>
    <w:multiLevelType w:val="hybridMultilevel"/>
    <w:tmpl w:val="06CC195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D41F33"/>
    <w:multiLevelType w:val="hybridMultilevel"/>
    <w:tmpl w:val="2FC29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D45C24"/>
    <w:multiLevelType w:val="hybridMultilevel"/>
    <w:tmpl w:val="2020C0B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1C3E2FFA"/>
    <w:multiLevelType w:val="hybridMultilevel"/>
    <w:tmpl w:val="771A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B90083"/>
    <w:multiLevelType w:val="hybridMultilevel"/>
    <w:tmpl w:val="BDFAC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E63E2B"/>
    <w:multiLevelType w:val="hybridMultilevel"/>
    <w:tmpl w:val="9736713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20627CCA"/>
    <w:multiLevelType w:val="hybridMultilevel"/>
    <w:tmpl w:val="6A4C6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A56AAB"/>
    <w:multiLevelType w:val="hybridMultilevel"/>
    <w:tmpl w:val="E9807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AC0967"/>
    <w:multiLevelType w:val="hybridMultilevel"/>
    <w:tmpl w:val="BDC6D5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27FF09EA"/>
    <w:multiLevelType w:val="hybridMultilevel"/>
    <w:tmpl w:val="0CBCD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061717"/>
    <w:multiLevelType w:val="hybridMultilevel"/>
    <w:tmpl w:val="257C6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23060A"/>
    <w:multiLevelType w:val="hybridMultilevel"/>
    <w:tmpl w:val="C150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ED4B1E"/>
    <w:multiLevelType w:val="hybridMultilevel"/>
    <w:tmpl w:val="2252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F31E45"/>
    <w:multiLevelType w:val="hybridMultilevel"/>
    <w:tmpl w:val="EABEF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A47BF9"/>
    <w:multiLevelType w:val="hybridMultilevel"/>
    <w:tmpl w:val="A95C9A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2F3958FC"/>
    <w:multiLevelType w:val="hybridMultilevel"/>
    <w:tmpl w:val="25A8E8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1E0641"/>
    <w:multiLevelType w:val="hybridMultilevel"/>
    <w:tmpl w:val="23A26C4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34416DD3"/>
    <w:multiLevelType w:val="hybridMultilevel"/>
    <w:tmpl w:val="FB4C5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B80BA0"/>
    <w:multiLevelType w:val="hybridMultilevel"/>
    <w:tmpl w:val="73C25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D44AC8"/>
    <w:multiLevelType w:val="hybridMultilevel"/>
    <w:tmpl w:val="83A02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CB4A46"/>
    <w:multiLevelType w:val="hybridMultilevel"/>
    <w:tmpl w:val="5D26E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F013D"/>
    <w:multiLevelType w:val="hybridMultilevel"/>
    <w:tmpl w:val="5F688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A651F5"/>
    <w:multiLevelType w:val="hybridMultilevel"/>
    <w:tmpl w:val="EBB05E3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41CF58B2"/>
    <w:multiLevelType w:val="hybridMultilevel"/>
    <w:tmpl w:val="D9E49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3021C2"/>
    <w:multiLevelType w:val="hybridMultilevel"/>
    <w:tmpl w:val="8B84D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DF509C"/>
    <w:multiLevelType w:val="hybridMultilevel"/>
    <w:tmpl w:val="743ED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0C5BA2"/>
    <w:multiLevelType w:val="hybridMultilevel"/>
    <w:tmpl w:val="AD843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74E3CF7"/>
    <w:multiLevelType w:val="hybridMultilevel"/>
    <w:tmpl w:val="297E3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A706696"/>
    <w:multiLevelType w:val="hybridMultilevel"/>
    <w:tmpl w:val="CC86C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C00510A"/>
    <w:multiLevelType w:val="hybridMultilevel"/>
    <w:tmpl w:val="83A02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C0F2C02"/>
    <w:multiLevelType w:val="hybridMultilevel"/>
    <w:tmpl w:val="299A4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CA11314"/>
    <w:multiLevelType w:val="hybridMultilevel"/>
    <w:tmpl w:val="564E6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CAB730F"/>
    <w:multiLevelType w:val="hybridMultilevel"/>
    <w:tmpl w:val="9CF8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EDD2ABF"/>
    <w:multiLevelType w:val="hybridMultilevel"/>
    <w:tmpl w:val="39BAF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564B13"/>
    <w:multiLevelType w:val="hybridMultilevel"/>
    <w:tmpl w:val="CCD81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18B7D63"/>
    <w:multiLevelType w:val="hybridMultilevel"/>
    <w:tmpl w:val="0436E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29184D"/>
    <w:multiLevelType w:val="hybridMultilevel"/>
    <w:tmpl w:val="D792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3AB188B"/>
    <w:multiLevelType w:val="hybridMultilevel"/>
    <w:tmpl w:val="A4024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528237C"/>
    <w:multiLevelType w:val="hybridMultilevel"/>
    <w:tmpl w:val="E49CB48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4">
    <w:nsid w:val="5679349E"/>
    <w:multiLevelType w:val="hybridMultilevel"/>
    <w:tmpl w:val="E76E1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6EE434D"/>
    <w:multiLevelType w:val="hybridMultilevel"/>
    <w:tmpl w:val="06CC195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8FA2783"/>
    <w:multiLevelType w:val="hybridMultilevel"/>
    <w:tmpl w:val="FA86A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97D6231"/>
    <w:multiLevelType w:val="hybridMultilevel"/>
    <w:tmpl w:val="7592E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D9A27C4"/>
    <w:multiLevelType w:val="hybridMultilevel"/>
    <w:tmpl w:val="9B86F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E4379A2"/>
    <w:multiLevelType w:val="hybridMultilevel"/>
    <w:tmpl w:val="FD88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E8F6161"/>
    <w:multiLevelType w:val="hybridMultilevel"/>
    <w:tmpl w:val="25185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EFF29FF"/>
    <w:multiLevelType w:val="hybridMultilevel"/>
    <w:tmpl w:val="4D6ED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F591BFF"/>
    <w:multiLevelType w:val="hybridMultilevel"/>
    <w:tmpl w:val="67B26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13A457B"/>
    <w:multiLevelType w:val="hybridMultilevel"/>
    <w:tmpl w:val="A2C29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8E44467"/>
    <w:multiLevelType w:val="hybridMultilevel"/>
    <w:tmpl w:val="83A02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BBB36E6"/>
    <w:multiLevelType w:val="hybridMultilevel"/>
    <w:tmpl w:val="B03A3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BD51963"/>
    <w:multiLevelType w:val="hybridMultilevel"/>
    <w:tmpl w:val="37B2F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C152CCC"/>
    <w:multiLevelType w:val="hybridMultilevel"/>
    <w:tmpl w:val="9FD8C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EA46B55"/>
    <w:multiLevelType w:val="hybridMultilevel"/>
    <w:tmpl w:val="CE10D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02215D1"/>
    <w:multiLevelType w:val="hybridMultilevel"/>
    <w:tmpl w:val="511ABA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5D83DC4"/>
    <w:multiLevelType w:val="hybridMultilevel"/>
    <w:tmpl w:val="72AA7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820426F"/>
    <w:multiLevelType w:val="hybridMultilevel"/>
    <w:tmpl w:val="D9D69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974252D"/>
    <w:multiLevelType w:val="hybridMultilevel"/>
    <w:tmpl w:val="B120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nsid w:val="7FFB2569"/>
    <w:multiLevelType w:val="hybridMultilevel"/>
    <w:tmpl w:val="D80E3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1"/>
  </w:num>
  <w:num w:numId="2">
    <w:abstractNumId w:val="61"/>
  </w:num>
  <w:num w:numId="3">
    <w:abstractNumId w:val="68"/>
  </w:num>
  <w:num w:numId="4">
    <w:abstractNumId w:val="47"/>
  </w:num>
  <w:num w:numId="5">
    <w:abstractNumId w:val="19"/>
  </w:num>
  <w:num w:numId="6">
    <w:abstractNumId w:val="40"/>
  </w:num>
  <w:num w:numId="7">
    <w:abstractNumId w:val="8"/>
  </w:num>
  <w:num w:numId="8">
    <w:abstractNumId w:val="31"/>
  </w:num>
  <w:num w:numId="9">
    <w:abstractNumId w:val="37"/>
  </w:num>
  <w:num w:numId="10">
    <w:abstractNumId w:val="23"/>
  </w:num>
  <w:num w:numId="11">
    <w:abstractNumId w:val="17"/>
  </w:num>
  <w:num w:numId="12">
    <w:abstractNumId w:val="53"/>
  </w:num>
  <w:num w:numId="13">
    <w:abstractNumId w:val="29"/>
  </w:num>
  <w:num w:numId="14">
    <w:abstractNumId w:val="72"/>
  </w:num>
  <w:num w:numId="15">
    <w:abstractNumId w:val="20"/>
  </w:num>
  <w:num w:numId="16">
    <w:abstractNumId w:val="51"/>
  </w:num>
  <w:num w:numId="17">
    <w:abstractNumId w:val="69"/>
  </w:num>
  <w:num w:numId="18">
    <w:abstractNumId w:val="3"/>
  </w:num>
  <w:num w:numId="19">
    <w:abstractNumId w:val="0"/>
  </w:num>
  <w:num w:numId="20">
    <w:abstractNumId w:val="35"/>
  </w:num>
  <w:num w:numId="21">
    <w:abstractNumId w:val="45"/>
  </w:num>
  <w:num w:numId="22">
    <w:abstractNumId w:val="30"/>
  </w:num>
  <w:num w:numId="23">
    <w:abstractNumId w:val="15"/>
  </w:num>
  <w:num w:numId="24">
    <w:abstractNumId w:val="55"/>
  </w:num>
  <w:num w:numId="25">
    <w:abstractNumId w:val="73"/>
  </w:num>
  <w:num w:numId="26">
    <w:abstractNumId w:val="6"/>
  </w:num>
  <w:num w:numId="27">
    <w:abstractNumId w:val="66"/>
  </w:num>
  <w:num w:numId="28">
    <w:abstractNumId w:val="64"/>
  </w:num>
  <w:num w:numId="29">
    <w:abstractNumId w:val="59"/>
  </w:num>
  <w:num w:numId="30">
    <w:abstractNumId w:val="18"/>
  </w:num>
  <w:num w:numId="31">
    <w:abstractNumId w:val="70"/>
  </w:num>
  <w:num w:numId="32">
    <w:abstractNumId w:val="36"/>
  </w:num>
  <w:num w:numId="33">
    <w:abstractNumId w:val="34"/>
  </w:num>
  <w:num w:numId="34">
    <w:abstractNumId w:val="14"/>
  </w:num>
  <w:num w:numId="35">
    <w:abstractNumId w:val="39"/>
  </w:num>
  <w:num w:numId="36">
    <w:abstractNumId w:val="57"/>
  </w:num>
  <w:num w:numId="37">
    <w:abstractNumId w:val="21"/>
  </w:num>
  <w:num w:numId="38">
    <w:abstractNumId w:val="10"/>
  </w:num>
  <w:num w:numId="39">
    <w:abstractNumId w:val="1"/>
  </w:num>
  <w:num w:numId="40">
    <w:abstractNumId w:val="56"/>
  </w:num>
  <w:num w:numId="41">
    <w:abstractNumId w:val="43"/>
  </w:num>
  <w:num w:numId="42">
    <w:abstractNumId w:val="13"/>
  </w:num>
  <w:num w:numId="43">
    <w:abstractNumId w:val="28"/>
  </w:num>
  <w:num w:numId="44">
    <w:abstractNumId w:val="67"/>
  </w:num>
  <w:num w:numId="45">
    <w:abstractNumId w:val="58"/>
  </w:num>
  <w:num w:numId="46">
    <w:abstractNumId w:val="63"/>
  </w:num>
  <w:num w:numId="47">
    <w:abstractNumId w:val="11"/>
  </w:num>
  <w:num w:numId="48">
    <w:abstractNumId w:val="22"/>
  </w:num>
  <w:num w:numId="49">
    <w:abstractNumId w:val="24"/>
  </w:num>
  <w:num w:numId="50">
    <w:abstractNumId w:val="2"/>
  </w:num>
  <w:num w:numId="51">
    <w:abstractNumId w:val="41"/>
  </w:num>
  <w:num w:numId="52">
    <w:abstractNumId w:val="46"/>
  </w:num>
  <w:num w:numId="53">
    <w:abstractNumId w:val="48"/>
  </w:num>
  <w:num w:numId="54">
    <w:abstractNumId w:val="49"/>
  </w:num>
  <w:num w:numId="55">
    <w:abstractNumId w:val="62"/>
  </w:num>
  <w:num w:numId="56">
    <w:abstractNumId w:val="7"/>
  </w:num>
  <w:num w:numId="57">
    <w:abstractNumId w:val="44"/>
  </w:num>
  <w:num w:numId="58">
    <w:abstractNumId w:val="42"/>
  </w:num>
  <w:num w:numId="59">
    <w:abstractNumId w:val="4"/>
  </w:num>
  <w:num w:numId="60">
    <w:abstractNumId w:val="32"/>
  </w:num>
  <w:num w:numId="61">
    <w:abstractNumId w:val="26"/>
  </w:num>
  <w:num w:numId="62">
    <w:abstractNumId w:val="50"/>
  </w:num>
  <w:num w:numId="63">
    <w:abstractNumId w:val="54"/>
  </w:num>
  <w:num w:numId="64">
    <w:abstractNumId w:val="9"/>
  </w:num>
  <w:num w:numId="65">
    <w:abstractNumId w:val="25"/>
  </w:num>
  <w:num w:numId="66">
    <w:abstractNumId w:val="33"/>
  </w:num>
  <w:num w:numId="67">
    <w:abstractNumId w:val="16"/>
  </w:num>
  <w:num w:numId="68">
    <w:abstractNumId w:val="27"/>
  </w:num>
  <w:num w:numId="69">
    <w:abstractNumId w:val="52"/>
  </w:num>
  <w:num w:numId="70">
    <w:abstractNumId w:val="65"/>
  </w:num>
  <w:num w:numId="71">
    <w:abstractNumId w:val="5"/>
  </w:num>
  <w:num w:numId="72">
    <w:abstractNumId w:val="38"/>
  </w:num>
  <w:num w:numId="73">
    <w:abstractNumId w:val="60"/>
  </w:num>
  <w:num w:numId="74">
    <w:abstractNumId w:val="12"/>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01CAA"/>
    <w:rsid w:val="00000002"/>
    <w:rsid w:val="00000678"/>
    <w:rsid w:val="00001FB6"/>
    <w:rsid w:val="000045E0"/>
    <w:rsid w:val="00006161"/>
    <w:rsid w:val="0000628A"/>
    <w:rsid w:val="000112BF"/>
    <w:rsid w:val="00013E6E"/>
    <w:rsid w:val="00017AE7"/>
    <w:rsid w:val="000229AB"/>
    <w:rsid w:val="00022A7A"/>
    <w:rsid w:val="00023186"/>
    <w:rsid w:val="00024625"/>
    <w:rsid w:val="00026D5B"/>
    <w:rsid w:val="000271B1"/>
    <w:rsid w:val="00027FA8"/>
    <w:rsid w:val="0003003F"/>
    <w:rsid w:val="0003025D"/>
    <w:rsid w:val="000308AA"/>
    <w:rsid w:val="000413B8"/>
    <w:rsid w:val="00041556"/>
    <w:rsid w:val="00043DC8"/>
    <w:rsid w:val="000440E8"/>
    <w:rsid w:val="00044AC2"/>
    <w:rsid w:val="00047EAF"/>
    <w:rsid w:val="00051804"/>
    <w:rsid w:val="000540D1"/>
    <w:rsid w:val="00054A2C"/>
    <w:rsid w:val="0005574A"/>
    <w:rsid w:val="00056EEF"/>
    <w:rsid w:val="0006011F"/>
    <w:rsid w:val="000603E9"/>
    <w:rsid w:val="00061FBA"/>
    <w:rsid w:val="000626C9"/>
    <w:rsid w:val="00063220"/>
    <w:rsid w:val="00063E30"/>
    <w:rsid w:val="00064068"/>
    <w:rsid w:val="0006550D"/>
    <w:rsid w:val="00070506"/>
    <w:rsid w:val="00074107"/>
    <w:rsid w:val="000745DA"/>
    <w:rsid w:val="00075E4A"/>
    <w:rsid w:val="0007616C"/>
    <w:rsid w:val="0008070B"/>
    <w:rsid w:val="00083CE2"/>
    <w:rsid w:val="00084C8D"/>
    <w:rsid w:val="00084E55"/>
    <w:rsid w:val="000853A4"/>
    <w:rsid w:val="00085C62"/>
    <w:rsid w:val="00087667"/>
    <w:rsid w:val="00090241"/>
    <w:rsid w:val="00090552"/>
    <w:rsid w:val="000933BB"/>
    <w:rsid w:val="000979AB"/>
    <w:rsid w:val="000A181E"/>
    <w:rsid w:val="000A28B9"/>
    <w:rsid w:val="000A743E"/>
    <w:rsid w:val="000B03FF"/>
    <w:rsid w:val="000B0C9C"/>
    <w:rsid w:val="000B1822"/>
    <w:rsid w:val="000B1D1E"/>
    <w:rsid w:val="000B23DE"/>
    <w:rsid w:val="000B2ED8"/>
    <w:rsid w:val="000B4030"/>
    <w:rsid w:val="000B447B"/>
    <w:rsid w:val="000B513F"/>
    <w:rsid w:val="000B6243"/>
    <w:rsid w:val="000B77DB"/>
    <w:rsid w:val="000C3BAC"/>
    <w:rsid w:val="000C5335"/>
    <w:rsid w:val="000D00CB"/>
    <w:rsid w:val="000D2110"/>
    <w:rsid w:val="000D45C0"/>
    <w:rsid w:val="000D7C75"/>
    <w:rsid w:val="000E16CD"/>
    <w:rsid w:val="000E2076"/>
    <w:rsid w:val="000E23DC"/>
    <w:rsid w:val="000E25BF"/>
    <w:rsid w:val="000F0BEC"/>
    <w:rsid w:val="000F38C4"/>
    <w:rsid w:val="000F6E39"/>
    <w:rsid w:val="001034A5"/>
    <w:rsid w:val="00104C30"/>
    <w:rsid w:val="00105403"/>
    <w:rsid w:val="00105EED"/>
    <w:rsid w:val="00106EB2"/>
    <w:rsid w:val="00107A49"/>
    <w:rsid w:val="00111208"/>
    <w:rsid w:val="00115A45"/>
    <w:rsid w:val="0011736A"/>
    <w:rsid w:val="00117D7F"/>
    <w:rsid w:val="00120B78"/>
    <w:rsid w:val="00121898"/>
    <w:rsid w:val="00122E0E"/>
    <w:rsid w:val="00123043"/>
    <w:rsid w:val="00124627"/>
    <w:rsid w:val="0012477D"/>
    <w:rsid w:val="0012522E"/>
    <w:rsid w:val="00132608"/>
    <w:rsid w:val="001344CE"/>
    <w:rsid w:val="001359D6"/>
    <w:rsid w:val="001360A2"/>
    <w:rsid w:val="001412CB"/>
    <w:rsid w:val="00144F2D"/>
    <w:rsid w:val="00145B56"/>
    <w:rsid w:val="001467B6"/>
    <w:rsid w:val="00147E3B"/>
    <w:rsid w:val="001554A0"/>
    <w:rsid w:val="001564AB"/>
    <w:rsid w:val="00156776"/>
    <w:rsid w:val="0015685B"/>
    <w:rsid w:val="00157D45"/>
    <w:rsid w:val="00160E8D"/>
    <w:rsid w:val="0016305B"/>
    <w:rsid w:val="00163720"/>
    <w:rsid w:val="00163C73"/>
    <w:rsid w:val="00165C82"/>
    <w:rsid w:val="001665A8"/>
    <w:rsid w:val="00170BE4"/>
    <w:rsid w:val="0017734B"/>
    <w:rsid w:val="00180677"/>
    <w:rsid w:val="00181FBC"/>
    <w:rsid w:val="00182E36"/>
    <w:rsid w:val="00182E91"/>
    <w:rsid w:val="001840B6"/>
    <w:rsid w:val="00187747"/>
    <w:rsid w:val="00190B7A"/>
    <w:rsid w:val="00190C34"/>
    <w:rsid w:val="00197227"/>
    <w:rsid w:val="001974DF"/>
    <w:rsid w:val="001A1647"/>
    <w:rsid w:val="001A1978"/>
    <w:rsid w:val="001A5C41"/>
    <w:rsid w:val="001A6E08"/>
    <w:rsid w:val="001B2240"/>
    <w:rsid w:val="001B26D6"/>
    <w:rsid w:val="001B2A42"/>
    <w:rsid w:val="001B6F93"/>
    <w:rsid w:val="001B791E"/>
    <w:rsid w:val="001B7A2B"/>
    <w:rsid w:val="001C1425"/>
    <w:rsid w:val="001C1FDC"/>
    <w:rsid w:val="001C2612"/>
    <w:rsid w:val="001D10D4"/>
    <w:rsid w:val="001D14BE"/>
    <w:rsid w:val="001D1CFE"/>
    <w:rsid w:val="001D23E0"/>
    <w:rsid w:val="001D4143"/>
    <w:rsid w:val="001D7C74"/>
    <w:rsid w:val="001D7E31"/>
    <w:rsid w:val="001E0F0D"/>
    <w:rsid w:val="001E10DD"/>
    <w:rsid w:val="001E1590"/>
    <w:rsid w:val="001E4692"/>
    <w:rsid w:val="001F0D6D"/>
    <w:rsid w:val="001F1261"/>
    <w:rsid w:val="001F2B95"/>
    <w:rsid w:val="001F5EE2"/>
    <w:rsid w:val="001F6C32"/>
    <w:rsid w:val="001F78EF"/>
    <w:rsid w:val="002013B1"/>
    <w:rsid w:val="002027D2"/>
    <w:rsid w:val="0020477C"/>
    <w:rsid w:val="002057B4"/>
    <w:rsid w:val="00205BB9"/>
    <w:rsid w:val="002066A5"/>
    <w:rsid w:val="0020799E"/>
    <w:rsid w:val="0021134D"/>
    <w:rsid w:val="0021302F"/>
    <w:rsid w:val="0021687C"/>
    <w:rsid w:val="002205BF"/>
    <w:rsid w:val="002230D9"/>
    <w:rsid w:val="002276B0"/>
    <w:rsid w:val="002312D8"/>
    <w:rsid w:val="002326C2"/>
    <w:rsid w:val="00235CD7"/>
    <w:rsid w:val="002375B2"/>
    <w:rsid w:val="002375FA"/>
    <w:rsid w:val="00240D90"/>
    <w:rsid w:val="0024344E"/>
    <w:rsid w:val="00243DEF"/>
    <w:rsid w:val="00244D73"/>
    <w:rsid w:val="00245B78"/>
    <w:rsid w:val="00247148"/>
    <w:rsid w:val="0024737D"/>
    <w:rsid w:val="002515A7"/>
    <w:rsid w:val="00251BB7"/>
    <w:rsid w:val="00251FB7"/>
    <w:rsid w:val="00252E4F"/>
    <w:rsid w:val="002535A2"/>
    <w:rsid w:val="002546F8"/>
    <w:rsid w:val="00255C30"/>
    <w:rsid w:val="00255DC9"/>
    <w:rsid w:val="002623D6"/>
    <w:rsid w:val="00263EC4"/>
    <w:rsid w:val="002666D4"/>
    <w:rsid w:val="002730E3"/>
    <w:rsid w:val="0027608E"/>
    <w:rsid w:val="00277052"/>
    <w:rsid w:val="00277399"/>
    <w:rsid w:val="00280CDF"/>
    <w:rsid w:val="0028136A"/>
    <w:rsid w:val="002829C3"/>
    <w:rsid w:val="0028468C"/>
    <w:rsid w:val="002847B6"/>
    <w:rsid w:val="002862D0"/>
    <w:rsid w:val="0028634C"/>
    <w:rsid w:val="002871AA"/>
    <w:rsid w:val="00287979"/>
    <w:rsid w:val="002903C8"/>
    <w:rsid w:val="00290AF4"/>
    <w:rsid w:val="00291264"/>
    <w:rsid w:val="002913C9"/>
    <w:rsid w:val="00291E29"/>
    <w:rsid w:val="00293701"/>
    <w:rsid w:val="0029430B"/>
    <w:rsid w:val="00296D47"/>
    <w:rsid w:val="002976FA"/>
    <w:rsid w:val="002A4F84"/>
    <w:rsid w:val="002A53CC"/>
    <w:rsid w:val="002A79AE"/>
    <w:rsid w:val="002B0404"/>
    <w:rsid w:val="002B1AC3"/>
    <w:rsid w:val="002B5824"/>
    <w:rsid w:val="002B59C3"/>
    <w:rsid w:val="002B6672"/>
    <w:rsid w:val="002B6C41"/>
    <w:rsid w:val="002C005E"/>
    <w:rsid w:val="002C17F4"/>
    <w:rsid w:val="002C226E"/>
    <w:rsid w:val="002C3DE3"/>
    <w:rsid w:val="002C43A7"/>
    <w:rsid w:val="002C4F64"/>
    <w:rsid w:val="002C70EA"/>
    <w:rsid w:val="002C7BA5"/>
    <w:rsid w:val="002D073D"/>
    <w:rsid w:val="002D1401"/>
    <w:rsid w:val="002D140D"/>
    <w:rsid w:val="002E3D27"/>
    <w:rsid w:val="002E515F"/>
    <w:rsid w:val="002E59AA"/>
    <w:rsid w:val="002E73C6"/>
    <w:rsid w:val="002F38B6"/>
    <w:rsid w:val="002F434A"/>
    <w:rsid w:val="002F4A07"/>
    <w:rsid w:val="002F518B"/>
    <w:rsid w:val="002F5210"/>
    <w:rsid w:val="002F57E9"/>
    <w:rsid w:val="002F5BB4"/>
    <w:rsid w:val="002F5C9A"/>
    <w:rsid w:val="002F7E94"/>
    <w:rsid w:val="00302DE2"/>
    <w:rsid w:val="003030BB"/>
    <w:rsid w:val="00315AB4"/>
    <w:rsid w:val="00316AC3"/>
    <w:rsid w:val="00316B0D"/>
    <w:rsid w:val="00321244"/>
    <w:rsid w:val="00321411"/>
    <w:rsid w:val="00322318"/>
    <w:rsid w:val="00322F39"/>
    <w:rsid w:val="00327868"/>
    <w:rsid w:val="003332E5"/>
    <w:rsid w:val="00333D39"/>
    <w:rsid w:val="00335036"/>
    <w:rsid w:val="0034204C"/>
    <w:rsid w:val="00342968"/>
    <w:rsid w:val="00345EFA"/>
    <w:rsid w:val="0035077F"/>
    <w:rsid w:val="00352557"/>
    <w:rsid w:val="003535A9"/>
    <w:rsid w:val="00357AD0"/>
    <w:rsid w:val="003665E7"/>
    <w:rsid w:val="003676E8"/>
    <w:rsid w:val="00371CEB"/>
    <w:rsid w:val="003726D3"/>
    <w:rsid w:val="00374420"/>
    <w:rsid w:val="003745EA"/>
    <w:rsid w:val="00375FA6"/>
    <w:rsid w:val="00377C55"/>
    <w:rsid w:val="003802BC"/>
    <w:rsid w:val="00380F29"/>
    <w:rsid w:val="003817EE"/>
    <w:rsid w:val="00381FDD"/>
    <w:rsid w:val="003845B4"/>
    <w:rsid w:val="00384A18"/>
    <w:rsid w:val="00390E5A"/>
    <w:rsid w:val="0039184B"/>
    <w:rsid w:val="00393717"/>
    <w:rsid w:val="003945B7"/>
    <w:rsid w:val="00394728"/>
    <w:rsid w:val="00394D1C"/>
    <w:rsid w:val="003950C1"/>
    <w:rsid w:val="003951CD"/>
    <w:rsid w:val="003A0C17"/>
    <w:rsid w:val="003A4572"/>
    <w:rsid w:val="003A48EA"/>
    <w:rsid w:val="003A48FB"/>
    <w:rsid w:val="003A7DDF"/>
    <w:rsid w:val="003B0B02"/>
    <w:rsid w:val="003B35FC"/>
    <w:rsid w:val="003B517F"/>
    <w:rsid w:val="003B6CD3"/>
    <w:rsid w:val="003C053B"/>
    <w:rsid w:val="003C058C"/>
    <w:rsid w:val="003C0613"/>
    <w:rsid w:val="003C13E7"/>
    <w:rsid w:val="003C2075"/>
    <w:rsid w:val="003C2BEA"/>
    <w:rsid w:val="003C4940"/>
    <w:rsid w:val="003C5090"/>
    <w:rsid w:val="003C59BC"/>
    <w:rsid w:val="003C6C6C"/>
    <w:rsid w:val="003C776C"/>
    <w:rsid w:val="003D02AF"/>
    <w:rsid w:val="003D02E6"/>
    <w:rsid w:val="003D0878"/>
    <w:rsid w:val="003D5397"/>
    <w:rsid w:val="003D5871"/>
    <w:rsid w:val="003E02C7"/>
    <w:rsid w:val="003E5092"/>
    <w:rsid w:val="003E6EFA"/>
    <w:rsid w:val="003E7132"/>
    <w:rsid w:val="003E7831"/>
    <w:rsid w:val="003F11BD"/>
    <w:rsid w:val="003F395F"/>
    <w:rsid w:val="003F662A"/>
    <w:rsid w:val="003F75D7"/>
    <w:rsid w:val="00400685"/>
    <w:rsid w:val="004008FD"/>
    <w:rsid w:val="00404542"/>
    <w:rsid w:val="00405935"/>
    <w:rsid w:val="0040741B"/>
    <w:rsid w:val="00407824"/>
    <w:rsid w:val="00410891"/>
    <w:rsid w:val="004112D9"/>
    <w:rsid w:val="004112F8"/>
    <w:rsid w:val="004115A6"/>
    <w:rsid w:val="00411BBA"/>
    <w:rsid w:val="0041564E"/>
    <w:rsid w:val="00417089"/>
    <w:rsid w:val="0041789A"/>
    <w:rsid w:val="004202AA"/>
    <w:rsid w:val="004218EA"/>
    <w:rsid w:val="00423CF0"/>
    <w:rsid w:val="0042470C"/>
    <w:rsid w:val="00427F7C"/>
    <w:rsid w:val="004308E6"/>
    <w:rsid w:val="004310AC"/>
    <w:rsid w:val="004326E9"/>
    <w:rsid w:val="004338C6"/>
    <w:rsid w:val="004363E9"/>
    <w:rsid w:val="00436443"/>
    <w:rsid w:val="00436A71"/>
    <w:rsid w:val="0044049A"/>
    <w:rsid w:val="004408A9"/>
    <w:rsid w:val="00441BF8"/>
    <w:rsid w:val="00445FCE"/>
    <w:rsid w:val="004508ED"/>
    <w:rsid w:val="00451EE0"/>
    <w:rsid w:val="00452EDB"/>
    <w:rsid w:val="00453CFE"/>
    <w:rsid w:val="00455FBE"/>
    <w:rsid w:val="004637ED"/>
    <w:rsid w:val="00470E56"/>
    <w:rsid w:val="00472084"/>
    <w:rsid w:val="004808AA"/>
    <w:rsid w:val="0048569C"/>
    <w:rsid w:val="004876E6"/>
    <w:rsid w:val="00491A85"/>
    <w:rsid w:val="00491D04"/>
    <w:rsid w:val="00494239"/>
    <w:rsid w:val="00495123"/>
    <w:rsid w:val="004957F3"/>
    <w:rsid w:val="0049731F"/>
    <w:rsid w:val="004A24D0"/>
    <w:rsid w:val="004A2669"/>
    <w:rsid w:val="004A495C"/>
    <w:rsid w:val="004A62D3"/>
    <w:rsid w:val="004B3648"/>
    <w:rsid w:val="004B3C28"/>
    <w:rsid w:val="004B3E1F"/>
    <w:rsid w:val="004B40C9"/>
    <w:rsid w:val="004B469D"/>
    <w:rsid w:val="004B5525"/>
    <w:rsid w:val="004B7C69"/>
    <w:rsid w:val="004C0240"/>
    <w:rsid w:val="004C5805"/>
    <w:rsid w:val="004C5D95"/>
    <w:rsid w:val="004C6349"/>
    <w:rsid w:val="004C69AC"/>
    <w:rsid w:val="004D038F"/>
    <w:rsid w:val="004D1266"/>
    <w:rsid w:val="004D339F"/>
    <w:rsid w:val="004D34FD"/>
    <w:rsid w:val="004D468C"/>
    <w:rsid w:val="004D6897"/>
    <w:rsid w:val="004E1EFF"/>
    <w:rsid w:val="004E4315"/>
    <w:rsid w:val="004E4907"/>
    <w:rsid w:val="004E5DC3"/>
    <w:rsid w:val="004E6A18"/>
    <w:rsid w:val="004F15E0"/>
    <w:rsid w:val="004F2F27"/>
    <w:rsid w:val="004F3919"/>
    <w:rsid w:val="004F46C2"/>
    <w:rsid w:val="004F6213"/>
    <w:rsid w:val="004F76FB"/>
    <w:rsid w:val="00502104"/>
    <w:rsid w:val="0050319D"/>
    <w:rsid w:val="005051D0"/>
    <w:rsid w:val="0050538F"/>
    <w:rsid w:val="00505DB6"/>
    <w:rsid w:val="005103C8"/>
    <w:rsid w:val="0051172A"/>
    <w:rsid w:val="00512085"/>
    <w:rsid w:val="00512171"/>
    <w:rsid w:val="0051240B"/>
    <w:rsid w:val="00514548"/>
    <w:rsid w:val="0051648D"/>
    <w:rsid w:val="00516B22"/>
    <w:rsid w:val="0052038C"/>
    <w:rsid w:val="00523C9B"/>
    <w:rsid w:val="00524D30"/>
    <w:rsid w:val="0052549A"/>
    <w:rsid w:val="00525E8C"/>
    <w:rsid w:val="005334F1"/>
    <w:rsid w:val="00535A49"/>
    <w:rsid w:val="00540666"/>
    <w:rsid w:val="00540B39"/>
    <w:rsid w:val="00540D31"/>
    <w:rsid w:val="00550498"/>
    <w:rsid w:val="005505E2"/>
    <w:rsid w:val="00550B80"/>
    <w:rsid w:val="00561326"/>
    <w:rsid w:val="005619F9"/>
    <w:rsid w:val="00565DF9"/>
    <w:rsid w:val="00566729"/>
    <w:rsid w:val="0056688A"/>
    <w:rsid w:val="00566C7D"/>
    <w:rsid w:val="00570090"/>
    <w:rsid w:val="00571722"/>
    <w:rsid w:val="00573D98"/>
    <w:rsid w:val="00576C77"/>
    <w:rsid w:val="00576E6B"/>
    <w:rsid w:val="00577683"/>
    <w:rsid w:val="00577774"/>
    <w:rsid w:val="005817DC"/>
    <w:rsid w:val="00581A06"/>
    <w:rsid w:val="005839DA"/>
    <w:rsid w:val="00584E97"/>
    <w:rsid w:val="0058695B"/>
    <w:rsid w:val="00591036"/>
    <w:rsid w:val="0059213D"/>
    <w:rsid w:val="005926A0"/>
    <w:rsid w:val="00592AD8"/>
    <w:rsid w:val="005A12CE"/>
    <w:rsid w:val="005A20A0"/>
    <w:rsid w:val="005A30A2"/>
    <w:rsid w:val="005A3601"/>
    <w:rsid w:val="005A4C52"/>
    <w:rsid w:val="005A604C"/>
    <w:rsid w:val="005A781A"/>
    <w:rsid w:val="005A7D92"/>
    <w:rsid w:val="005B5775"/>
    <w:rsid w:val="005C41A0"/>
    <w:rsid w:val="005C5525"/>
    <w:rsid w:val="005C672D"/>
    <w:rsid w:val="005C67F1"/>
    <w:rsid w:val="005C7672"/>
    <w:rsid w:val="005D0C29"/>
    <w:rsid w:val="005D693C"/>
    <w:rsid w:val="005D76E9"/>
    <w:rsid w:val="005E270E"/>
    <w:rsid w:val="005E27CC"/>
    <w:rsid w:val="005E436A"/>
    <w:rsid w:val="005E5E70"/>
    <w:rsid w:val="005E66C7"/>
    <w:rsid w:val="005F3A44"/>
    <w:rsid w:val="005F3B67"/>
    <w:rsid w:val="005F5174"/>
    <w:rsid w:val="005F526F"/>
    <w:rsid w:val="005F5313"/>
    <w:rsid w:val="005F550D"/>
    <w:rsid w:val="005F750A"/>
    <w:rsid w:val="006029C1"/>
    <w:rsid w:val="00603A39"/>
    <w:rsid w:val="00607B75"/>
    <w:rsid w:val="00607DB4"/>
    <w:rsid w:val="00607DBE"/>
    <w:rsid w:val="006161E3"/>
    <w:rsid w:val="00616E76"/>
    <w:rsid w:val="00620C49"/>
    <w:rsid w:val="0062133B"/>
    <w:rsid w:val="006214AF"/>
    <w:rsid w:val="0062179C"/>
    <w:rsid w:val="0062226B"/>
    <w:rsid w:val="006252AA"/>
    <w:rsid w:val="00626E1D"/>
    <w:rsid w:val="00627133"/>
    <w:rsid w:val="00627CAE"/>
    <w:rsid w:val="0063083E"/>
    <w:rsid w:val="00632602"/>
    <w:rsid w:val="0063385E"/>
    <w:rsid w:val="00634324"/>
    <w:rsid w:val="00635472"/>
    <w:rsid w:val="00635617"/>
    <w:rsid w:val="00635861"/>
    <w:rsid w:val="00636275"/>
    <w:rsid w:val="00637B2B"/>
    <w:rsid w:val="00641A6F"/>
    <w:rsid w:val="00641E57"/>
    <w:rsid w:val="006427DE"/>
    <w:rsid w:val="006446AB"/>
    <w:rsid w:val="00646D61"/>
    <w:rsid w:val="00655CF4"/>
    <w:rsid w:val="00657CE9"/>
    <w:rsid w:val="006601CE"/>
    <w:rsid w:val="006610F6"/>
    <w:rsid w:val="00662A3E"/>
    <w:rsid w:val="00667154"/>
    <w:rsid w:val="006704F9"/>
    <w:rsid w:val="006742F2"/>
    <w:rsid w:val="00674E68"/>
    <w:rsid w:val="00675DEB"/>
    <w:rsid w:val="006763CF"/>
    <w:rsid w:val="0067773F"/>
    <w:rsid w:val="00677CA0"/>
    <w:rsid w:val="00680BE4"/>
    <w:rsid w:val="00683A93"/>
    <w:rsid w:val="0068473F"/>
    <w:rsid w:val="00684C15"/>
    <w:rsid w:val="00686CD2"/>
    <w:rsid w:val="00686DAD"/>
    <w:rsid w:val="00690E73"/>
    <w:rsid w:val="00694E45"/>
    <w:rsid w:val="00695BB2"/>
    <w:rsid w:val="00697782"/>
    <w:rsid w:val="006A0A6C"/>
    <w:rsid w:val="006A2522"/>
    <w:rsid w:val="006A463C"/>
    <w:rsid w:val="006A46FC"/>
    <w:rsid w:val="006A5652"/>
    <w:rsid w:val="006A67CD"/>
    <w:rsid w:val="006A737A"/>
    <w:rsid w:val="006A7E4C"/>
    <w:rsid w:val="006B022D"/>
    <w:rsid w:val="006B2960"/>
    <w:rsid w:val="006B3D5A"/>
    <w:rsid w:val="006B53BE"/>
    <w:rsid w:val="006B56B4"/>
    <w:rsid w:val="006B5EDC"/>
    <w:rsid w:val="006B61DE"/>
    <w:rsid w:val="006B7C98"/>
    <w:rsid w:val="006C12E6"/>
    <w:rsid w:val="006D0B6D"/>
    <w:rsid w:val="006D1647"/>
    <w:rsid w:val="006D17F2"/>
    <w:rsid w:val="006D238E"/>
    <w:rsid w:val="006D2A24"/>
    <w:rsid w:val="006D2E70"/>
    <w:rsid w:val="006D6144"/>
    <w:rsid w:val="006E098B"/>
    <w:rsid w:val="006E13A8"/>
    <w:rsid w:val="006E2AE1"/>
    <w:rsid w:val="006E53CA"/>
    <w:rsid w:val="006E5A51"/>
    <w:rsid w:val="006E5FA0"/>
    <w:rsid w:val="006F15F8"/>
    <w:rsid w:val="006F46B0"/>
    <w:rsid w:val="006F50D3"/>
    <w:rsid w:val="006F5EA7"/>
    <w:rsid w:val="006F6DC0"/>
    <w:rsid w:val="00703565"/>
    <w:rsid w:val="0070669C"/>
    <w:rsid w:val="00706726"/>
    <w:rsid w:val="007102BF"/>
    <w:rsid w:val="00711015"/>
    <w:rsid w:val="00711BF2"/>
    <w:rsid w:val="00714084"/>
    <w:rsid w:val="00716746"/>
    <w:rsid w:val="00724D9F"/>
    <w:rsid w:val="00725F4D"/>
    <w:rsid w:val="0072605F"/>
    <w:rsid w:val="007275BC"/>
    <w:rsid w:val="00730C9B"/>
    <w:rsid w:val="00740089"/>
    <w:rsid w:val="007401D6"/>
    <w:rsid w:val="007421EA"/>
    <w:rsid w:val="00743DFE"/>
    <w:rsid w:val="00746B75"/>
    <w:rsid w:val="00752377"/>
    <w:rsid w:val="007606D2"/>
    <w:rsid w:val="007606EF"/>
    <w:rsid w:val="007615E3"/>
    <w:rsid w:val="0076237C"/>
    <w:rsid w:val="00762EB0"/>
    <w:rsid w:val="00763CBE"/>
    <w:rsid w:val="007646AD"/>
    <w:rsid w:val="007653E1"/>
    <w:rsid w:val="00765721"/>
    <w:rsid w:val="00767821"/>
    <w:rsid w:val="007679D6"/>
    <w:rsid w:val="0077025E"/>
    <w:rsid w:val="00771774"/>
    <w:rsid w:val="00771B58"/>
    <w:rsid w:val="00774A08"/>
    <w:rsid w:val="00774F1D"/>
    <w:rsid w:val="007771CF"/>
    <w:rsid w:val="00781206"/>
    <w:rsid w:val="00781772"/>
    <w:rsid w:val="00781965"/>
    <w:rsid w:val="00782485"/>
    <w:rsid w:val="00782C26"/>
    <w:rsid w:val="00782F90"/>
    <w:rsid w:val="00783056"/>
    <w:rsid w:val="0078378C"/>
    <w:rsid w:val="00783C4E"/>
    <w:rsid w:val="0078440A"/>
    <w:rsid w:val="00786BFC"/>
    <w:rsid w:val="007877C5"/>
    <w:rsid w:val="00787E13"/>
    <w:rsid w:val="007904E7"/>
    <w:rsid w:val="007916F6"/>
    <w:rsid w:val="007917DA"/>
    <w:rsid w:val="00792982"/>
    <w:rsid w:val="00795C94"/>
    <w:rsid w:val="007960F9"/>
    <w:rsid w:val="0079675E"/>
    <w:rsid w:val="00797096"/>
    <w:rsid w:val="007970D7"/>
    <w:rsid w:val="007A04FB"/>
    <w:rsid w:val="007A0766"/>
    <w:rsid w:val="007A16A9"/>
    <w:rsid w:val="007A1BA7"/>
    <w:rsid w:val="007A3BDA"/>
    <w:rsid w:val="007A4259"/>
    <w:rsid w:val="007A5441"/>
    <w:rsid w:val="007A5E9B"/>
    <w:rsid w:val="007A7BB5"/>
    <w:rsid w:val="007B0103"/>
    <w:rsid w:val="007B204B"/>
    <w:rsid w:val="007B4F56"/>
    <w:rsid w:val="007B5F13"/>
    <w:rsid w:val="007B644B"/>
    <w:rsid w:val="007B672B"/>
    <w:rsid w:val="007B73A6"/>
    <w:rsid w:val="007B76B1"/>
    <w:rsid w:val="007C0152"/>
    <w:rsid w:val="007C1FA0"/>
    <w:rsid w:val="007C2512"/>
    <w:rsid w:val="007C3502"/>
    <w:rsid w:val="007C4C65"/>
    <w:rsid w:val="007C5059"/>
    <w:rsid w:val="007C73CF"/>
    <w:rsid w:val="007D07C2"/>
    <w:rsid w:val="007D39E7"/>
    <w:rsid w:val="007D473E"/>
    <w:rsid w:val="007D4EAB"/>
    <w:rsid w:val="007D5FC1"/>
    <w:rsid w:val="007E0809"/>
    <w:rsid w:val="007E0BAD"/>
    <w:rsid w:val="007E0EB9"/>
    <w:rsid w:val="007E1008"/>
    <w:rsid w:val="007E2B39"/>
    <w:rsid w:val="007E2B8B"/>
    <w:rsid w:val="007F4D5C"/>
    <w:rsid w:val="00804210"/>
    <w:rsid w:val="00805915"/>
    <w:rsid w:val="00806950"/>
    <w:rsid w:val="00810A99"/>
    <w:rsid w:val="0081102B"/>
    <w:rsid w:val="0081139F"/>
    <w:rsid w:val="0081150A"/>
    <w:rsid w:val="00811801"/>
    <w:rsid w:val="0081406A"/>
    <w:rsid w:val="008156CF"/>
    <w:rsid w:val="0082258C"/>
    <w:rsid w:val="0082348F"/>
    <w:rsid w:val="008235EA"/>
    <w:rsid w:val="008245D8"/>
    <w:rsid w:val="008258D1"/>
    <w:rsid w:val="00825B86"/>
    <w:rsid w:val="0083159D"/>
    <w:rsid w:val="0083329F"/>
    <w:rsid w:val="00833D17"/>
    <w:rsid w:val="00835408"/>
    <w:rsid w:val="0083671E"/>
    <w:rsid w:val="00837F4A"/>
    <w:rsid w:val="00842CA7"/>
    <w:rsid w:val="0084425F"/>
    <w:rsid w:val="00845490"/>
    <w:rsid w:val="00846C67"/>
    <w:rsid w:val="00850DEC"/>
    <w:rsid w:val="00851631"/>
    <w:rsid w:val="00852F25"/>
    <w:rsid w:val="008536DF"/>
    <w:rsid w:val="008569F4"/>
    <w:rsid w:val="00861291"/>
    <w:rsid w:val="00861772"/>
    <w:rsid w:val="00862FB1"/>
    <w:rsid w:val="00864C9E"/>
    <w:rsid w:val="00867300"/>
    <w:rsid w:val="008677EB"/>
    <w:rsid w:val="008770E1"/>
    <w:rsid w:val="00882903"/>
    <w:rsid w:val="00883605"/>
    <w:rsid w:val="00885455"/>
    <w:rsid w:val="008860DF"/>
    <w:rsid w:val="00886645"/>
    <w:rsid w:val="00892187"/>
    <w:rsid w:val="008936C0"/>
    <w:rsid w:val="008938B9"/>
    <w:rsid w:val="00893B5B"/>
    <w:rsid w:val="0089442B"/>
    <w:rsid w:val="008A372A"/>
    <w:rsid w:val="008A3C0D"/>
    <w:rsid w:val="008A5632"/>
    <w:rsid w:val="008A59E0"/>
    <w:rsid w:val="008A6E1E"/>
    <w:rsid w:val="008B0A19"/>
    <w:rsid w:val="008B1DF5"/>
    <w:rsid w:val="008B61D1"/>
    <w:rsid w:val="008B72C7"/>
    <w:rsid w:val="008B7D69"/>
    <w:rsid w:val="008C0359"/>
    <w:rsid w:val="008C07C3"/>
    <w:rsid w:val="008C4C7D"/>
    <w:rsid w:val="008C79FC"/>
    <w:rsid w:val="008C7BA6"/>
    <w:rsid w:val="008D017B"/>
    <w:rsid w:val="008D3622"/>
    <w:rsid w:val="008D45A2"/>
    <w:rsid w:val="008E286A"/>
    <w:rsid w:val="008E48D1"/>
    <w:rsid w:val="008E75D3"/>
    <w:rsid w:val="008F7DD4"/>
    <w:rsid w:val="009003C6"/>
    <w:rsid w:val="00900F1F"/>
    <w:rsid w:val="0090172D"/>
    <w:rsid w:val="0090367C"/>
    <w:rsid w:val="00903828"/>
    <w:rsid w:val="00903E3D"/>
    <w:rsid w:val="00905DAE"/>
    <w:rsid w:val="00907C75"/>
    <w:rsid w:val="0091279E"/>
    <w:rsid w:val="00913482"/>
    <w:rsid w:val="00913BFB"/>
    <w:rsid w:val="00916B25"/>
    <w:rsid w:val="00921317"/>
    <w:rsid w:val="00924761"/>
    <w:rsid w:val="00924AA4"/>
    <w:rsid w:val="009254AC"/>
    <w:rsid w:val="00930FC7"/>
    <w:rsid w:val="00931B9A"/>
    <w:rsid w:val="009337D0"/>
    <w:rsid w:val="00934F19"/>
    <w:rsid w:val="0093517F"/>
    <w:rsid w:val="0094019D"/>
    <w:rsid w:val="00941539"/>
    <w:rsid w:val="00941D1B"/>
    <w:rsid w:val="0094350A"/>
    <w:rsid w:val="00944E6A"/>
    <w:rsid w:val="009457FB"/>
    <w:rsid w:val="00947F2D"/>
    <w:rsid w:val="0095103F"/>
    <w:rsid w:val="00952C45"/>
    <w:rsid w:val="0095509F"/>
    <w:rsid w:val="00957C22"/>
    <w:rsid w:val="00961867"/>
    <w:rsid w:val="00962A07"/>
    <w:rsid w:val="0096302A"/>
    <w:rsid w:val="009648F9"/>
    <w:rsid w:val="0096675A"/>
    <w:rsid w:val="00966E87"/>
    <w:rsid w:val="00967066"/>
    <w:rsid w:val="00967816"/>
    <w:rsid w:val="00971204"/>
    <w:rsid w:val="0097241A"/>
    <w:rsid w:val="0097461F"/>
    <w:rsid w:val="00974906"/>
    <w:rsid w:val="009753EB"/>
    <w:rsid w:val="009763BC"/>
    <w:rsid w:val="0097667A"/>
    <w:rsid w:val="009777D8"/>
    <w:rsid w:val="00980F62"/>
    <w:rsid w:val="0098429C"/>
    <w:rsid w:val="009847B0"/>
    <w:rsid w:val="009872F6"/>
    <w:rsid w:val="0098740E"/>
    <w:rsid w:val="00990C51"/>
    <w:rsid w:val="00992962"/>
    <w:rsid w:val="009936BB"/>
    <w:rsid w:val="00993E27"/>
    <w:rsid w:val="00993E7B"/>
    <w:rsid w:val="00996407"/>
    <w:rsid w:val="00997080"/>
    <w:rsid w:val="009B2C34"/>
    <w:rsid w:val="009B2C4A"/>
    <w:rsid w:val="009B49AE"/>
    <w:rsid w:val="009B6753"/>
    <w:rsid w:val="009C13C8"/>
    <w:rsid w:val="009C1554"/>
    <w:rsid w:val="009C1B74"/>
    <w:rsid w:val="009C36B6"/>
    <w:rsid w:val="009C3D33"/>
    <w:rsid w:val="009C5BDF"/>
    <w:rsid w:val="009C63F1"/>
    <w:rsid w:val="009D09F1"/>
    <w:rsid w:val="009D1078"/>
    <w:rsid w:val="009D3EA6"/>
    <w:rsid w:val="009D4C52"/>
    <w:rsid w:val="009D5B8F"/>
    <w:rsid w:val="009D74CA"/>
    <w:rsid w:val="009E2B02"/>
    <w:rsid w:val="009E2C15"/>
    <w:rsid w:val="009E3B64"/>
    <w:rsid w:val="009E3D42"/>
    <w:rsid w:val="009E4FE6"/>
    <w:rsid w:val="009E5BC7"/>
    <w:rsid w:val="009E62A1"/>
    <w:rsid w:val="009E77F6"/>
    <w:rsid w:val="009E7984"/>
    <w:rsid w:val="009F016A"/>
    <w:rsid w:val="009F038E"/>
    <w:rsid w:val="009F2958"/>
    <w:rsid w:val="009F4E64"/>
    <w:rsid w:val="00A004FA"/>
    <w:rsid w:val="00A00BBF"/>
    <w:rsid w:val="00A015D8"/>
    <w:rsid w:val="00A01F65"/>
    <w:rsid w:val="00A02146"/>
    <w:rsid w:val="00A04F79"/>
    <w:rsid w:val="00A0559C"/>
    <w:rsid w:val="00A06290"/>
    <w:rsid w:val="00A0661E"/>
    <w:rsid w:val="00A07CA3"/>
    <w:rsid w:val="00A125D1"/>
    <w:rsid w:val="00A12808"/>
    <w:rsid w:val="00A14788"/>
    <w:rsid w:val="00A14FA0"/>
    <w:rsid w:val="00A15016"/>
    <w:rsid w:val="00A162C8"/>
    <w:rsid w:val="00A168F7"/>
    <w:rsid w:val="00A23DF4"/>
    <w:rsid w:val="00A30981"/>
    <w:rsid w:val="00A30CEE"/>
    <w:rsid w:val="00A33BF2"/>
    <w:rsid w:val="00A3489F"/>
    <w:rsid w:val="00A359A8"/>
    <w:rsid w:val="00A35FF6"/>
    <w:rsid w:val="00A3732D"/>
    <w:rsid w:val="00A42C20"/>
    <w:rsid w:val="00A450B8"/>
    <w:rsid w:val="00A45BB9"/>
    <w:rsid w:val="00A50871"/>
    <w:rsid w:val="00A51319"/>
    <w:rsid w:val="00A51604"/>
    <w:rsid w:val="00A543C0"/>
    <w:rsid w:val="00A555C6"/>
    <w:rsid w:val="00A55723"/>
    <w:rsid w:val="00A6016B"/>
    <w:rsid w:val="00A60B79"/>
    <w:rsid w:val="00A612D5"/>
    <w:rsid w:val="00A629DB"/>
    <w:rsid w:val="00A63916"/>
    <w:rsid w:val="00A66202"/>
    <w:rsid w:val="00A667C6"/>
    <w:rsid w:val="00A67C05"/>
    <w:rsid w:val="00A7317D"/>
    <w:rsid w:val="00A74239"/>
    <w:rsid w:val="00A7541D"/>
    <w:rsid w:val="00A76CE0"/>
    <w:rsid w:val="00A814F8"/>
    <w:rsid w:val="00A846F5"/>
    <w:rsid w:val="00A86E28"/>
    <w:rsid w:val="00A938BB"/>
    <w:rsid w:val="00A94079"/>
    <w:rsid w:val="00A96438"/>
    <w:rsid w:val="00A974AA"/>
    <w:rsid w:val="00AA03D6"/>
    <w:rsid w:val="00AA12C2"/>
    <w:rsid w:val="00AA13B5"/>
    <w:rsid w:val="00AA1612"/>
    <w:rsid w:val="00AA5AD9"/>
    <w:rsid w:val="00AB50A1"/>
    <w:rsid w:val="00AC0BAB"/>
    <w:rsid w:val="00AC0CC9"/>
    <w:rsid w:val="00AC0E1E"/>
    <w:rsid w:val="00AC0F6E"/>
    <w:rsid w:val="00AC1478"/>
    <w:rsid w:val="00AC2EC4"/>
    <w:rsid w:val="00AC3248"/>
    <w:rsid w:val="00AC4B29"/>
    <w:rsid w:val="00AC5E36"/>
    <w:rsid w:val="00AC696F"/>
    <w:rsid w:val="00AD029E"/>
    <w:rsid w:val="00AD1472"/>
    <w:rsid w:val="00AD2000"/>
    <w:rsid w:val="00AD21BD"/>
    <w:rsid w:val="00AD3884"/>
    <w:rsid w:val="00AD590D"/>
    <w:rsid w:val="00AD5E3F"/>
    <w:rsid w:val="00AD6D14"/>
    <w:rsid w:val="00AE1537"/>
    <w:rsid w:val="00AE2841"/>
    <w:rsid w:val="00AE44E2"/>
    <w:rsid w:val="00AE7DE8"/>
    <w:rsid w:val="00AF300F"/>
    <w:rsid w:val="00AF35C8"/>
    <w:rsid w:val="00AF43B4"/>
    <w:rsid w:val="00AF5A77"/>
    <w:rsid w:val="00AF617A"/>
    <w:rsid w:val="00AF7AA8"/>
    <w:rsid w:val="00AF7DF2"/>
    <w:rsid w:val="00B02F35"/>
    <w:rsid w:val="00B04038"/>
    <w:rsid w:val="00B04237"/>
    <w:rsid w:val="00B045B4"/>
    <w:rsid w:val="00B05B4E"/>
    <w:rsid w:val="00B113AB"/>
    <w:rsid w:val="00B12987"/>
    <w:rsid w:val="00B14500"/>
    <w:rsid w:val="00B1592B"/>
    <w:rsid w:val="00B16C79"/>
    <w:rsid w:val="00B20414"/>
    <w:rsid w:val="00B23FAD"/>
    <w:rsid w:val="00B30F12"/>
    <w:rsid w:val="00B313CA"/>
    <w:rsid w:val="00B32FB9"/>
    <w:rsid w:val="00B345FA"/>
    <w:rsid w:val="00B358F8"/>
    <w:rsid w:val="00B40390"/>
    <w:rsid w:val="00B40B9A"/>
    <w:rsid w:val="00B44D48"/>
    <w:rsid w:val="00B45D6A"/>
    <w:rsid w:val="00B472C1"/>
    <w:rsid w:val="00B54BC4"/>
    <w:rsid w:val="00B6004C"/>
    <w:rsid w:val="00B6043E"/>
    <w:rsid w:val="00B60847"/>
    <w:rsid w:val="00B63356"/>
    <w:rsid w:val="00B642F6"/>
    <w:rsid w:val="00B73901"/>
    <w:rsid w:val="00B7421E"/>
    <w:rsid w:val="00B804CF"/>
    <w:rsid w:val="00B80AEC"/>
    <w:rsid w:val="00B81DF3"/>
    <w:rsid w:val="00B82EF7"/>
    <w:rsid w:val="00B925CC"/>
    <w:rsid w:val="00B95A10"/>
    <w:rsid w:val="00BA0F9A"/>
    <w:rsid w:val="00BA3095"/>
    <w:rsid w:val="00BA354C"/>
    <w:rsid w:val="00BB0CA4"/>
    <w:rsid w:val="00BB1EF6"/>
    <w:rsid w:val="00BB44FB"/>
    <w:rsid w:val="00BB63B1"/>
    <w:rsid w:val="00BC381A"/>
    <w:rsid w:val="00BC598B"/>
    <w:rsid w:val="00BC6655"/>
    <w:rsid w:val="00BD48EB"/>
    <w:rsid w:val="00BD5872"/>
    <w:rsid w:val="00BE0052"/>
    <w:rsid w:val="00BE08E2"/>
    <w:rsid w:val="00BE3678"/>
    <w:rsid w:val="00BE6499"/>
    <w:rsid w:val="00BE7C93"/>
    <w:rsid w:val="00BF04A0"/>
    <w:rsid w:val="00BF1076"/>
    <w:rsid w:val="00BF172E"/>
    <w:rsid w:val="00BF1F61"/>
    <w:rsid w:val="00BF211A"/>
    <w:rsid w:val="00BF28D4"/>
    <w:rsid w:val="00BF28D8"/>
    <w:rsid w:val="00BF41C9"/>
    <w:rsid w:val="00BF45C7"/>
    <w:rsid w:val="00BF4946"/>
    <w:rsid w:val="00BF6D37"/>
    <w:rsid w:val="00C00412"/>
    <w:rsid w:val="00C00618"/>
    <w:rsid w:val="00C02419"/>
    <w:rsid w:val="00C03428"/>
    <w:rsid w:val="00C03549"/>
    <w:rsid w:val="00C04738"/>
    <w:rsid w:val="00C04F32"/>
    <w:rsid w:val="00C05894"/>
    <w:rsid w:val="00C06514"/>
    <w:rsid w:val="00C06C2B"/>
    <w:rsid w:val="00C123C2"/>
    <w:rsid w:val="00C13241"/>
    <w:rsid w:val="00C15965"/>
    <w:rsid w:val="00C20288"/>
    <w:rsid w:val="00C23A73"/>
    <w:rsid w:val="00C248BF"/>
    <w:rsid w:val="00C25996"/>
    <w:rsid w:val="00C2791E"/>
    <w:rsid w:val="00C27BC6"/>
    <w:rsid w:val="00C30AD5"/>
    <w:rsid w:val="00C310CB"/>
    <w:rsid w:val="00C31A11"/>
    <w:rsid w:val="00C32D72"/>
    <w:rsid w:val="00C33629"/>
    <w:rsid w:val="00C34443"/>
    <w:rsid w:val="00C365E7"/>
    <w:rsid w:val="00C41FA1"/>
    <w:rsid w:val="00C420CE"/>
    <w:rsid w:val="00C45CE8"/>
    <w:rsid w:val="00C5323D"/>
    <w:rsid w:val="00C540C9"/>
    <w:rsid w:val="00C54788"/>
    <w:rsid w:val="00C55728"/>
    <w:rsid w:val="00C5677F"/>
    <w:rsid w:val="00C6008E"/>
    <w:rsid w:val="00C64A91"/>
    <w:rsid w:val="00C65552"/>
    <w:rsid w:val="00C667FA"/>
    <w:rsid w:val="00C669B5"/>
    <w:rsid w:val="00C66A78"/>
    <w:rsid w:val="00C66B6D"/>
    <w:rsid w:val="00C75BA5"/>
    <w:rsid w:val="00C76B1E"/>
    <w:rsid w:val="00C8173D"/>
    <w:rsid w:val="00C826A9"/>
    <w:rsid w:val="00C873A3"/>
    <w:rsid w:val="00C930E2"/>
    <w:rsid w:val="00C940FC"/>
    <w:rsid w:val="00C956E5"/>
    <w:rsid w:val="00CA6942"/>
    <w:rsid w:val="00CA6F7E"/>
    <w:rsid w:val="00CA7FEE"/>
    <w:rsid w:val="00CB018F"/>
    <w:rsid w:val="00CB0724"/>
    <w:rsid w:val="00CB187E"/>
    <w:rsid w:val="00CB2613"/>
    <w:rsid w:val="00CB3204"/>
    <w:rsid w:val="00CB4161"/>
    <w:rsid w:val="00CB5A4A"/>
    <w:rsid w:val="00CC3934"/>
    <w:rsid w:val="00CC64FF"/>
    <w:rsid w:val="00CC7D2A"/>
    <w:rsid w:val="00CD0DF7"/>
    <w:rsid w:val="00CD0E6D"/>
    <w:rsid w:val="00CD6961"/>
    <w:rsid w:val="00CE011E"/>
    <w:rsid w:val="00CE041B"/>
    <w:rsid w:val="00CE1FBA"/>
    <w:rsid w:val="00CE3531"/>
    <w:rsid w:val="00CE5181"/>
    <w:rsid w:val="00CE6D9F"/>
    <w:rsid w:val="00CF2E24"/>
    <w:rsid w:val="00CF4D66"/>
    <w:rsid w:val="00CF4F8E"/>
    <w:rsid w:val="00CF5CEF"/>
    <w:rsid w:val="00CF6251"/>
    <w:rsid w:val="00D01CAA"/>
    <w:rsid w:val="00D03092"/>
    <w:rsid w:val="00D035EC"/>
    <w:rsid w:val="00D04579"/>
    <w:rsid w:val="00D04ADF"/>
    <w:rsid w:val="00D076C6"/>
    <w:rsid w:val="00D10839"/>
    <w:rsid w:val="00D11F3A"/>
    <w:rsid w:val="00D12896"/>
    <w:rsid w:val="00D13665"/>
    <w:rsid w:val="00D13CBF"/>
    <w:rsid w:val="00D157DA"/>
    <w:rsid w:val="00D2075C"/>
    <w:rsid w:val="00D252AF"/>
    <w:rsid w:val="00D352E4"/>
    <w:rsid w:val="00D35A12"/>
    <w:rsid w:val="00D4055A"/>
    <w:rsid w:val="00D40CD7"/>
    <w:rsid w:val="00D42E0F"/>
    <w:rsid w:val="00D454AA"/>
    <w:rsid w:val="00D4715E"/>
    <w:rsid w:val="00D50055"/>
    <w:rsid w:val="00D50C9B"/>
    <w:rsid w:val="00D518E6"/>
    <w:rsid w:val="00D52BA0"/>
    <w:rsid w:val="00D5306A"/>
    <w:rsid w:val="00D53256"/>
    <w:rsid w:val="00D539B2"/>
    <w:rsid w:val="00D54C57"/>
    <w:rsid w:val="00D55EE2"/>
    <w:rsid w:val="00D60DA8"/>
    <w:rsid w:val="00D62D56"/>
    <w:rsid w:val="00D64923"/>
    <w:rsid w:val="00D65541"/>
    <w:rsid w:val="00D6723F"/>
    <w:rsid w:val="00D678D6"/>
    <w:rsid w:val="00D71236"/>
    <w:rsid w:val="00D71E22"/>
    <w:rsid w:val="00D73005"/>
    <w:rsid w:val="00D744F2"/>
    <w:rsid w:val="00D77A30"/>
    <w:rsid w:val="00D80226"/>
    <w:rsid w:val="00D81ABF"/>
    <w:rsid w:val="00D81C2F"/>
    <w:rsid w:val="00D830E1"/>
    <w:rsid w:val="00D831C7"/>
    <w:rsid w:val="00D849F7"/>
    <w:rsid w:val="00D87327"/>
    <w:rsid w:val="00D919E0"/>
    <w:rsid w:val="00D97A70"/>
    <w:rsid w:val="00DA0D16"/>
    <w:rsid w:val="00DA1286"/>
    <w:rsid w:val="00DA3631"/>
    <w:rsid w:val="00DA366B"/>
    <w:rsid w:val="00DA7B7F"/>
    <w:rsid w:val="00DB143D"/>
    <w:rsid w:val="00DB2546"/>
    <w:rsid w:val="00DB4918"/>
    <w:rsid w:val="00DB6070"/>
    <w:rsid w:val="00DB6DC9"/>
    <w:rsid w:val="00DB748C"/>
    <w:rsid w:val="00DC130B"/>
    <w:rsid w:val="00DC1ABB"/>
    <w:rsid w:val="00DC22B0"/>
    <w:rsid w:val="00DC4D3B"/>
    <w:rsid w:val="00DC4E1C"/>
    <w:rsid w:val="00DC6C9A"/>
    <w:rsid w:val="00DD1C04"/>
    <w:rsid w:val="00DD43E2"/>
    <w:rsid w:val="00DD6E35"/>
    <w:rsid w:val="00DF2157"/>
    <w:rsid w:val="00DF7114"/>
    <w:rsid w:val="00E00D4D"/>
    <w:rsid w:val="00E00DC7"/>
    <w:rsid w:val="00E01809"/>
    <w:rsid w:val="00E05EC3"/>
    <w:rsid w:val="00E10CBC"/>
    <w:rsid w:val="00E11304"/>
    <w:rsid w:val="00E12F8E"/>
    <w:rsid w:val="00E13D3E"/>
    <w:rsid w:val="00E14EF4"/>
    <w:rsid w:val="00E1513F"/>
    <w:rsid w:val="00E165DA"/>
    <w:rsid w:val="00E17210"/>
    <w:rsid w:val="00E17B48"/>
    <w:rsid w:val="00E20769"/>
    <w:rsid w:val="00E20F97"/>
    <w:rsid w:val="00E21E70"/>
    <w:rsid w:val="00E2316D"/>
    <w:rsid w:val="00E23C84"/>
    <w:rsid w:val="00E2794D"/>
    <w:rsid w:val="00E30907"/>
    <w:rsid w:val="00E30C68"/>
    <w:rsid w:val="00E339B9"/>
    <w:rsid w:val="00E341C7"/>
    <w:rsid w:val="00E34E48"/>
    <w:rsid w:val="00E35DB8"/>
    <w:rsid w:val="00E36F85"/>
    <w:rsid w:val="00E4024E"/>
    <w:rsid w:val="00E40A48"/>
    <w:rsid w:val="00E40D6A"/>
    <w:rsid w:val="00E420F8"/>
    <w:rsid w:val="00E44181"/>
    <w:rsid w:val="00E44FB3"/>
    <w:rsid w:val="00E45BB2"/>
    <w:rsid w:val="00E46D7E"/>
    <w:rsid w:val="00E50F94"/>
    <w:rsid w:val="00E5304F"/>
    <w:rsid w:val="00E53776"/>
    <w:rsid w:val="00E539BC"/>
    <w:rsid w:val="00E54389"/>
    <w:rsid w:val="00E54A5A"/>
    <w:rsid w:val="00E555E8"/>
    <w:rsid w:val="00E55668"/>
    <w:rsid w:val="00E55B63"/>
    <w:rsid w:val="00E57B1C"/>
    <w:rsid w:val="00E57DAE"/>
    <w:rsid w:val="00E57DE3"/>
    <w:rsid w:val="00E64A52"/>
    <w:rsid w:val="00E65717"/>
    <w:rsid w:val="00E700F9"/>
    <w:rsid w:val="00E70ECC"/>
    <w:rsid w:val="00E71A63"/>
    <w:rsid w:val="00E71EA0"/>
    <w:rsid w:val="00E77548"/>
    <w:rsid w:val="00E84718"/>
    <w:rsid w:val="00E8502E"/>
    <w:rsid w:val="00E85804"/>
    <w:rsid w:val="00E87916"/>
    <w:rsid w:val="00E87FA7"/>
    <w:rsid w:val="00E90E12"/>
    <w:rsid w:val="00E92005"/>
    <w:rsid w:val="00EA10C5"/>
    <w:rsid w:val="00EA1E8E"/>
    <w:rsid w:val="00EA4386"/>
    <w:rsid w:val="00EA72A0"/>
    <w:rsid w:val="00EB08A3"/>
    <w:rsid w:val="00EB10E7"/>
    <w:rsid w:val="00EB1840"/>
    <w:rsid w:val="00EB44ED"/>
    <w:rsid w:val="00EB7E38"/>
    <w:rsid w:val="00EC04F6"/>
    <w:rsid w:val="00EC0AF6"/>
    <w:rsid w:val="00EC195A"/>
    <w:rsid w:val="00EC2053"/>
    <w:rsid w:val="00EC21C1"/>
    <w:rsid w:val="00EC22C4"/>
    <w:rsid w:val="00EC25E2"/>
    <w:rsid w:val="00EC2AB5"/>
    <w:rsid w:val="00EC448B"/>
    <w:rsid w:val="00EC5DDA"/>
    <w:rsid w:val="00ED2B1B"/>
    <w:rsid w:val="00ED5B76"/>
    <w:rsid w:val="00ED7556"/>
    <w:rsid w:val="00EE23FF"/>
    <w:rsid w:val="00EE2CE3"/>
    <w:rsid w:val="00EE3B21"/>
    <w:rsid w:val="00EE74E9"/>
    <w:rsid w:val="00EE78B6"/>
    <w:rsid w:val="00EF0103"/>
    <w:rsid w:val="00EF0B0F"/>
    <w:rsid w:val="00EF0E6C"/>
    <w:rsid w:val="00EF462A"/>
    <w:rsid w:val="00EF4D9C"/>
    <w:rsid w:val="00EF4F1D"/>
    <w:rsid w:val="00EF57B8"/>
    <w:rsid w:val="00F003D9"/>
    <w:rsid w:val="00F0194D"/>
    <w:rsid w:val="00F01BE4"/>
    <w:rsid w:val="00F03605"/>
    <w:rsid w:val="00F04866"/>
    <w:rsid w:val="00F053DE"/>
    <w:rsid w:val="00F06274"/>
    <w:rsid w:val="00F06C01"/>
    <w:rsid w:val="00F10818"/>
    <w:rsid w:val="00F10AFD"/>
    <w:rsid w:val="00F11A02"/>
    <w:rsid w:val="00F11EFE"/>
    <w:rsid w:val="00F12B4F"/>
    <w:rsid w:val="00F17B06"/>
    <w:rsid w:val="00F200B2"/>
    <w:rsid w:val="00F21101"/>
    <w:rsid w:val="00F21AA4"/>
    <w:rsid w:val="00F21B43"/>
    <w:rsid w:val="00F22C04"/>
    <w:rsid w:val="00F2778A"/>
    <w:rsid w:val="00F334FB"/>
    <w:rsid w:val="00F35F56"/>
    <w:rsid w:val="00F36A76"/>
    <w:rsid w:val="00F4231A"/>
    <w:rsid w:val="00F425F3"/>
    <w:rsid w:val="00F42D67"/>
    <w:rsid w:val="00F43045"/>
    <w:rsid w:val="00F43AC3"/>
    <w:rsid w:val="00F458D1"/>
    <w:rsid w:val="00F46AF4"/>
    <w:rsid w:val="00F470DC"/>
    <w:rsid w:val="00F47569"/>
    <w:rsid w:val="00F47AC3"/>
    <w:rsid w:val="00F50A8B"/>
    <w:rsid w:val="00F53247"/>
    <w:rsid w:val="00F567DB"/>
    <w:rsid w:val="00F5754E"/>
    <w:rsid w:val="00F60717"/>
    <w:rsid w:val="00F60FC4"/>
    <w:rsid w:val="00F614EA"/>
    <w:rsid w:val="00F65761"/>
    <w:rsid w:val="00F709BE"/>
    <w:rsid w:val="00F748E5"/>
    <w:rsid w:val="00F75068"/>
    <w:rsid w:val="00F76AE3"/>
    <w:rsid w:val="00F7763C"/>
    <w:rsid w:val="00F8052F"/>
    <w:rsid w:val="00F8186C"/>
    <w:rsid w:val="00F824EC"/>
    <w:rsid w:val="00F848AF"/>
    <w:rsid w:val="00F856D3"/>
    <w:rsid w:val="00F86693"/>
    <w:rsid w:val="00F86DB4"/>
    <w:rsid w:val="00F878B4"/>
    <w:rsid w:val="00F9562A"/>
    <w:rsid w:val="00F96E6E"/>
    <w:rsid w:val="00FA13F9"/>
    <w:rsid w:val="00FA2CDA"/>
    <w:rsid w:val="00FA6AED"/>
    <w:rsid w:val="00FA762B"/>
    <w:rsid w:val="00FB232B"/>
    <w:rsid w:val="00FB4CB3"/>
    <w:rsid w:val="00FB5A7F"/>
    <w:rsid w:val="00FB7B93"/>
    <w:rsid w:val="00FC0B5E"/>
    <w:rsid w:val="00FC44D1"/>
    <w:rsid w:val="00FC47AB"/>
    <w:rsid w:val="00FC56D4"/>
    <w:rsid w:val="00FC684F"/>
    <w:rsid w:val="00FC6D0A"/>
    <w:rsid w:val="00FC76DA"/>
    <w:rsid w:val="00FD1751"/>
    <w:rsid w:val="00FD2EB0"/>
    <w:rsid w:val="00FD332F"/>
    <w:rsid w:val="00FD3B6E"/>
    <w:rsid w:val="00FD4107"/>
    <w:rsid w:val="00FD60C0"/>
    <w:rsid w:val="00FD6156"/>
    <w:rsid w:val="00FE1BE7"/>
    <w:rsid w:val="00FE3EC5"/>
    <w:rsid w:val="00FE4C41"/>
    <w:rsid w:val="00FF2CB3"/>
    <w:rsid w:val="00FF2FCE"/>
    <w:rsid w:val="00FF7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B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EE2"/>
    <w:pPr>
      <w:ind w:left="720"/>
      <w:contextualSpacing/>
    </w:pPr>
  </w:style>
  <w:style w:type="paragraph" w:styleId="a4">
    <w:name w:val="Balloon Text"/>
    <w:basedOn w:val="a"/>
    <w:link w:val="a5"/>
    <w:uiPriority w:val="99"/>
    <w:semiHidden/>
    <w:unhideWhenUsed/>
    <w:rsid w:val="009E2C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C15"/>
    <w:rPr>
      <w:rFonts w:ascii="Tahoma" w:hAnsi="Tahoma" w:cs="Tahoma"/>
      <w:sz w:val="16"/>
      <w:szCs w:val="16"/>
    </w:rPr>
  </w:style>
  <w:style w:type="table" w:styleId="a6">
    <w:name w:val="Table Grid"/>
    <w:basedOn w:val="a1"/>
    <w:uiPriority w:val="59"/>
    <w:rsid w:val="007917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caption"/>
    <w:basedOn w:val="a"/>
    <w:next w:val="a"/>
    <w:uiPriority w:val="35"/>
    <w:unhideWhenUsed/>
    <w:qFormat/>
    <w:rsid w:val="001974DF"/>
    <w:pPr>
      <w:spacing w:line="240" w:lineRule="auto"/>
    </w:pPr>
    <w:rPr>
      <w:b/>
      <w:bCs/>
      <w:color w:val="4F81BD" w:themeColor="accent1"/>
      <w:sz w:val="18"/>
      <w:szCs w:val="18"/>
    </w:rPr>
  </w:style>
  <w:style w:type="paragraph" w:styleId="a8">
    <w:name w:val="header"/>
    <w:basedOn w:val="a"/>
    <w:link w:val="a9"/>
    <w:uiPriority w:val="99"/>
    <w:unhideWhenUsed/>
    <w:rsid w:val="005D76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76E9"/>
  </w:style>
  <w:style w:type="paragraph" w:styleId="aa">
    <w:name w:val="footer"/>
    <w:basedOn w:val="a"/>
    <w:link w:val="ab"/>
    <w:uiPriority w:val="99"/>
    <w:unhideWhenUsed/>
    <w:rsid w:val="005D76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D7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3757374">
      <w:bodyDiv w:val="1"/>
      <w:marLeft w:val="0"/>
      <w:marRight w:val="0"/>
      <w:marTop w:val="0"/>
      <w:marBottom w:val="0"/>
      <w:divBdr>
        <w:top w:val="none" w:sz="0" w:space="0" w:color="auto"/>
        <w:left w:val="none" w:sz="0" w:space="0" w:color="auto"/>
        <w:bottom w:val="none" w:sz="0" w:space="0" w:color="auto"/>
        <w:right w:val="none" w:sz="0" w:space="0" w:color="auto"/>
      </w:divBdr>
      <w:divsChild>
        <w:div w:id="887110337">
          <w:marLeft w:val="0"/>
          <w:marRight w:val="0"/>
          <w:marTop w:val="0"/>
          <w:marBottom w:val="0"/>
          <w:divBdr>
            <w:top w:val="none" w:sz="0" w:space="0" w:color="auto"/>
            <w:left w:val="none" w:sz="0" w:space="0" w:color="auto"/>
            <w:bottom w:val="none" w:sz="0" w:space="0" w:color="auto"/>
            <w:right w:val="none" w:sz="0" w:space="0" w:color="auto"/>
          </w:divBdr>
          <w:divsChild>
            <w:div w:id="1712338886">
              <w:marLeft w:val="0"/>
              <w:marRight w:val="0"/>
              <w:marTop w:val="0"/>
              <w:marBottom w:val="0"/>
              <w:divBdr>
                <w:top w:val="none" w:sz="0" w:space="0" w:color="auto"/>
                <w:left w:val="none" w:sz="0" w:space="0" w:color="auto"/>
                <w:bottom w:val="none" w:sz="0" w:space="0" w:color="auto"/>
                <w:right w:val="none" w:sz="0" w:space="0" w:color="auto"/>
              </w:divBdr>
              <w:divsChild>
                <w:div w:id="750346610">
                  <w:marLeft w:val="0"/>
                  <w:marRight w:val="0"/>
                  <w:marTop w:val="0"/>
                  <w:marBottom w:val="0"/>
                  <w:divBdr>
                    <w:top w:val="none" w:sz="0" w:space="0" w:color="auto"/>
                    <w:left w:val="none" w:sz="0" w:space="0" w:color="auto"/>
                    <w:bottom w:val="none" w:sz="0" w:space="0" w:color="auto"/>
                    <w:right w:val="none" w:sz="0" w:space="0" w:color="auto"/>
                  </w:divBdr>
                  <w:divsChild>
                    <w:div w:id="16086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47080">
      <w:bodyDiv w:val="1"/>
      <w:marLeft w:val="0"/>
      <w:marRight w:val="0"/>
      <w:marTop w:val="0"/>
      <w:marBottom w:val="0"/>
      <w:divBdr>
        <w:top w:val="none" w:sz="0" w:space="0" w:color="auto"/>
        <w:left w:val="none" w:sz="0" w:space="0" w:color="auto"/>
        <w:bottom w:val="none" w:sz="0" w:space="0" w:color="auto"/>
        <w:right w:val="none" w:sz="0" w:space="0" w:color="auto"/>
      </w:divBdr>
      <w:divsChild>
        <w:div w:id="902253507">
          <w:marLeft w:val="0"/>
          <w:marRight w:val="0"/>
          <w:marTop w:val="0"/>
          <w:marBottom w:val="0"/>
          <w:divBdr>
            <w:top w:val="none" w:sz="0" w:space="0" w:color="auto"/>
            <w:left w:val="none" w:sz="0" w:space="0" w:color="auto"/>
            <w:bottom w:val="none" w:sz="0" w:space="0" w:color="auto"/>
            <w:right w:val="none" w:sz="0" w:space="0" w:color="auto"/>
          </w:divBdr>
          <w:divsChild>
            <w:div w:id="2020307684">
              <w:marLeft w:val="0"/>
              <w:marRight w:val="0"/>
              <w:marTop w:val="0"/>
              <w:marBottom w:val="0"/>
              <w:divBdr>
                <w:top w:val="none" w:sz="0" w:space="0" w:color="auto"/>
                <w:left w:val="none" w:sz="0" w:space="0" w:color="auto"/>
                <w:bottom w:val="none" w:sz="0" w:space="0" w:color="auto"/>
                <w:right w:val="none" w:sz="0" w:space="0" w:color="auto"/>
              </w:divBdr>
              <w:divsChild>
                <w:div w:id="18426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54827-1907-4545-8F2E-E209EC9B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9841</TotalTime>
  <Pages>30</Pages>
  <Words>7738</Words>
  <Characters>44110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dc:creator>
  <cp:keywords/>
  <dc:description/>
  <cp:lastModifiedBy>Ася</cp:lastModifiedBy>
  <cp:revision>1242</cp:revision>
  <dcterms:created xsi:type="dcterms:W3CDTF">2010-08-31T10:57:00Z</dcterms:created>
  <dcterms:modified xsi:type="dcterms:W3CDTF">2012-09-18T17:30:00Z</dcterms:modified>
</cp:coreProperties>
</file>